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2B" w:rsidRDefault="0066462B">
      <w:pPr>
        <w:pStyle w:val="ConsPlusTitlePage"/>
      </w:pPr>
      <w:r>
        <w:t xml:space="preserve">Документ предоставлен </w:t>
      </w:r>
      <w:hyperlink r:id="rId5" w:history="1">
        <w:r>
          <w:rPr>
            <w:color w:val="0000FF"/>
          </w:rPr>
          <w:t>КонсультантПлюс</w:t>
        </w:r>
      </w:hyperlink>
      <w:r>
        <w:br/>
      </w:r>
    </w:p>
    <w:p w:rsidR="0066462B" w:rsidRDefault="0066462B">
      <w:pPr>
        <w:pStyle w:val="ConsPlusNormal"/>
        <w:jc w:val="both"/>
        <w:outlineLvl w:val="0"/>
      </w:pPr>
    </w:p>
    <w:p w:rsidR="0066462B" w:rsidRDefault="0066462B">
      <w:pPr>
        <w:pStyle w:val="ConsPlusTitle"/>
        <w:jc w:val="center"/>
        <w:outlineLvl w:val="0"/>
      </w:pPr>
      <w:r>
        <w:t>ПРАВИТЕЛЬСТВО МОСКВЫ</w:t>
      </w:r>
    </w:p>
    <w:p w:rsidR="0066462B" w:rsidRDefault="0066462B">
      <w:pPr>
        <w:pStyle w:val="ConsPlusTitle"/>
        <w:jc w:val="center"/>
      </w:pPr>
    </w:p>
    <w:p w:rsidR="0066462B" w:rsidRDefault="0066462B">
      <w:pPr>
        <w:pStyle w:val="ConsPlusTitle"/>
        <w:jc w:val="center"/>
      </w:pPr>
      <w:r>
        <w:t>ПОСТАНОВЛЕНИЕ</w:t>
      </w:r>
    </w:p>
    <w:p w:rsidR="0066462B" w:rsidRDefault="0066462B">
      <w:pPr>
        <w:pStyle w:val="ConsPlusTitle"/>
        <w:jc w:val="center"/>
      </w:pPr>
      <w:r>
        <w:t>от 9 ноября 1999 г. N 1018</w:t>
      </w:r>
    </w:p>
    <w:p w:rsidR="0066462B" w:rsidRDefault="0066462B">
      <w:pPr>
        <w:pStyle w:val="ConsPlusTitle"/>
        <w:jc w:val="center"/>
      </w:pPr>
    </w:p>
    <w:p w:rsidR="0066462B" w:rsidRDefault="0066462B">
      <w:pPr>
        <w:pStyle w:val="ConsPlusTitle"/>
        <w:jc w:val="center"/>
      </w:pPr>
      <w:r>
        <w:t>ОБ УТВЕРЖДЕНИИ ПРАВИЛ САНИТАРНОГО СОДЕРЖАНИЯ</w:t>
      </w:r>
    </w:p>
    <w:p w:rsidR="0066462B" w:rsidRDefault="0066462B">
      <w:pPr>
        <w:pStyle w:val="ConsPlusTitle"/>
        <w:jc w:val="center"/>
      </w:pPr>
      <w:r>
        <w:t>ТЕРРИТОРИЙ, ОРГАНИЗАЦИИ УБОРКИ И ОБЕСПЕЧЕНИЯ</w:t>
      </w:r>
    </w:p>
    <w:p w:rsidR="0066462B" w:rsidRDefault="0066462B">
      <w:pPr>
        <w:pStyle w:val="ConsPlusTitle"/>
        <w:jc w:val="center"/>
      </w:pPr>
      <w:r>
        <w:t>ЧИСТОТЫ И ПОРЯДКА В Г. МОСКВЕ</w:t>
      </w:r>
    </w:p>
    <w:p w:rsidR="0066462B" w:rsidRDefault="0066462B">
      <w:pPr>
        <w:pStyle w:val="ConsPlusNormal"/>
        <w:jc w:val="center"/>
      </w:pPr>
    </w:p>
    <w:p w:rsidR="0066462B" w:rsidRDefault="0066462B">
      <w:pPr>
        <w:pStyle w:val="ConsPlusNormal"/>
        <w:jc w:val="center"/>
      </w:pPr>
      <w:r>
        <w:t>Список изменяющих документов</w:t>
      </w:r>
    </w:p>
    <w:p w:rsidR="0066462B" w:rsidRDefault="0066462B">
      <w:pPr>
        <w:pStyle w:val="ConsPlusNormal"/>
        <w:jc w:val="center"/>
      </w:pPr>
      <w:r>
        <w:t>(в ред. постановлений Правительства Москвы</w:t>
      </w:r>
    </w:p>
    <w:p w:rsidR="0066462B" w:rsidRDefault="0066462B">
      <w:pPr>
        <w:pStyle w:val="ConsPlusNormal"/>
        <w:jc w:val="center"/>
      </w:pPr>
      <w:r>
        <w:t xml:space="preserve">от 04.02.2003 </w:t>
      </w:r>
      <w:hyperlink r:id="rId6" w:history="1">
        <w:r>
          <w:rPr>
            <w:color w:val="0000FF"/>
          </w:rPr>
          <w:t>N 67-ПП</w:t>
        </w:r>
      </w:hyperlink>
      <w:r>
        <w:t xml:space="preserve">, от 05.08.2003 </w:t>
      </w:r>
      <w:hyperlink r:id="rId7" w:history="1">
        <w:r>
          <w:rPr>
            <w:color w:val="0000FF"/>
          </w:rPr>
          <w:t>N 643-ПП</w:t>
        </w:r>
      </w:hyperlink>
      <w:r>
        <w:t xml:space="preserve">, от 29.04.2008 </w:t>
      </w:r>
      <w:hyperlink r:id="rId8" w:history="1">
        <w:r>
          <w:rPr>
            <w:color w:val="0000FF"/>
          </w:rPr>
          <w:t>N 357-ПП</w:t>
        </w:r>
      </w:hyperlink>
      <w:r>
        <w:t>,</w:t>
      </w:r>
    </w:p>
    <w:p w:rsidR="0066462B" w:rsidRDefault="0066462B">
      <w:pPr>
        <w:pStyle w:val="ConsPlusNormal"/>
        <w:jc w:val="center"/>
      </w:pPr>
      <w:r>
        <w:t xml:space="preserve">от 21.04.2009 </w:t>
      </w:r>
      <w:hyperlink r:id="rId9" w:history="1">
        <w:r>
          <w:rPr>
            <w:color w:val="0000FF"/>
          </w:rPr>
          <w:t>N 327-ПП</w:t>
        </w:r>
      </w:hyperlink>
      <w:r>
        <w:t xml:space="preserve">, от 16.03.2010 </w:t>
      </w:r>
      <w:hyperlink r:id="rId10" w:history="1">
        <w:r>
          <w:rPr>
            <w:color w:val="0000FF"/>
          </w:rPr>
          <w:t>N 211-ПП</w:t>
        </w:r>
      </w:hyperlink>
      <w:r>
        <w:t xml:space="preserve">, от 30.03.2010 </w:t>
      </w:r>
      <w:hyperlink r:id="rId11" w:history="1">
        <w:r>
          <w:rPr>
            <w:color w:val="0000FF"/>
          </w:rPr>
          <w:t>N 247-ПП</w:t>
        </w:r>
      </w:hyperlink>
      <w:r>
        <w:t>,</w:t>
      </w:r>
    </w:p>
    <w:p w:rsidR="0066462B" w:rsidRDefault="0066462B">
      <w:pPr>
        <w:pStyle w:val="ConsPlusNormal"/>
        <w:jc w:val="center"/>
      </w:pPr>
      <w:r>
        <w:t xml:space="preserve">от 29.09.2010 </w:t>
      </w:r>
      <w:hyperlink r:id="rId12" w:history="1">
        <w:r>
          <w:rPr>
            <w:color w:val="0000FF"/>
          </w:rPr>
          <w:t>N 877-ПП</w:t>
        </w:r>
      </w:hyperlink>
      <w:r>
        <w:t xml:space="preserve">, от 28.12.2010 </w:t>
      </w:r>
      <w:hyperlink r:id="rId13" w:history="1">
        <w:r>
          <w:rPr>
            <w:color w:val="0000FF"/>
          </w:rPr>
          <w:t>N 1105-ПП</w:t>
        </w:r>
      </w:hyperlink>
      <w:r>
        <w:t xml:space="preserve">, от 23.08.2011 </w:t>
      </w:r>
      <w:hyperlink r:id="rId14" w:history="1">
        <w:r>
          <w:rPr>
            <w:color w:val="0000FF"/>
          </w:rPr>
          <w:t>N 382-ПП</w:t>
        </w:r>
      </w:hyperlink>
      <w:r>
        <w:t>,</w:t>
      </w:r>
    </w:p>
    <w:p w:rsidR="0066462B" w:rsidRDefault="0066462B">
      <w:pPr>
        <w:pStyle w:val="ConsPlusNormal"/>
        <w:jc w:val="center"/>
      </w:pPr>
      <w:r>
        <w:t xml:space="preserve">от 09.09.2013 </w:t>
      </w:r>
      <w:hyperlink r:id="rId15" w:history="1">
        <w:r>
          <w:rPr>
            <w:color w:val="0000FF"/>
          </w:rPr>
          <w:t>N 588-ПП</w:t>
        </w:r>
      </w:hyperlink>
      <w:r>
        <w:t xml:space="preserve">, от 23.04.2014 </w:t>
      </w:r>
      <w:hyperlink r:id="rId16" w:history="1">
        <w:r>
          <w:rPr>
            <w:color w:val="0000FF"/>
          </w:rPr>
          <w:t>N 215-ПП</w:t>
        </w:r>
      </w:hyperlink>
      <w:r>
        <w:t xml:space="preserve">, от 23.09.2014 </w:t>
      </w:r>
      <w:hyperlink r:id="rId17" w:history="1">
        <w:r>
          <w:rPr>
            <w:color w:val="0000FF"/>
          </w:rPr>
          <w:t>N 569-ПП</w:t>
        </w:r>
      </w:hyperlink>
      <w:r>
        <w:t>,</w:t>
      </w:r>
    </w:p>
    <w:p w:rsidR="0066462B" w:rsidRDefault="0066462B">
      <w:pPr>
        <w:pStyle w:val="ConsPlusNormal"/>
        <w:jc w:val="center"/>
      </w:pPr>
      <w:r>
        <w:t xml:space="preserve">от 16.12.2014 </w:t>
      </w:r>
      <w:hyperlink r:id="rId18" w:history="1">
        <w:r>
          <w:rPr>
            <w:color w:val="0000FF"/>
          </w:rPr>
          <w:t>N 762-ПП</w:t>
        </w:r>
      </w:hyperlink>
      <w:r>
        <w:t xml:space="preserve">, от 25.02.2015 </w:t>
      </w:r>
      <w:hyperlink r:id="rId19" w:history="1">
        <w:r>
          <w:rPr>
            <w:color w:val="0000FF"/>
          </w:rPr>
          <w:t>N 74-ПП</w:t>
        </w:r>
      </w:hyperlink>
      <w:r>
        <w:t xml:space="preserve">, от 15.06.2016 </w:t>
      </w:r>
      <w:hyperlink r:id="rId20" w:history="1">
        <w:r>
          <w:rPr>
            <w:color w:val="0000FF"/>
          </w:rPr>
          <w:t>N 330-ПП</w:t>
        </w:r>
      </w:hyperlink>
      <w:r>
        <w:t>,</w:t>
      </w:r>
    </w:p>
    <w:p w:rsidR="0066462B" w:rsidRDefault="0066462B">
      <w:pPr>
        <w:pStyle w:val="ConsPlusNormal"/>
        <w:jc w:val="center"/>
      </w:pPr>
      <w:r>
        <w:t xml:space="preserve">от 21.09.2016 </w:t>
      </w:r>
      <w:hyperlink r:id="rId21" w:history="1">
        <w:r>
          <w:rPr>
            <w:color w:val="0000FF"/>
          </w:rPr>
          <w:t>N 592-ПП</w:t>
        </w:r>
      </w:hyperlink>
      <w:r>
        <w:t xml:space="preserve">, от 27.12.2016 </w:t>
      </w:r>
      <w:hyperlink r:id="rId22" w:history="1">
        <w:r>
          <w:rPr>
            <w:color w:val="0000FF"/>
          </w:rPr>
          <w:t>N 952-ПП</w:t>
        </w:r>
      </w:hyperlink>
      <w:r>
        <w:t xml:space="preserve">, от 02.02.2017 </w:t>
      </w:r>
      <w:hyperlink r:id="rId23" w:history="1">
        <w:r>
          <w:rPr>
            <w:color w:val="0000FF"/>
          </w:rPr>
          <w:t>N 23-ПП</w:t>
        </w:r>
      </w:hyperlink>
      <w:r>
        <w:t>)</w:t>
      </w:r>
    </w:p>
    <w:p w:rsidR="0066462B" w:rsidRDefault="0066462B">
      <w:pPr>
        <w:pStyle w:val="ConsPlusNormal"/>
        <w:jc w:val="both"/>
      </w:pPr>
    </w:p>
    <w:p w:rsidR="0066462B" w:rsidRDefault="0066462B">
      <w:pPr>
        <w:pStyle w:val="ConsPlusNormal"/>
        <w:ind w:firstLine="540"/>
        <w:jc w:val="both"/>
      </w:pPr>
      <w:r>
        <w:t>В целях повышения качества уборки и содержания территорий, наведения чистоты и порядка в городе, усиления контроля по этим направлениям работы Правительство Москвы постановляет:</w:t>
      </w:r>
    </w:p>
    <w:p w:rsidR="0066462B" w:rsidRDefault="0066462B">
      <w:pPr>
        <w:pStyle w:val="ConsPlusNormal"/>
        <w:ind w:firstLine="540"/>
        <w:jc w:val="both"/>
      </w:pPr>
      <w:r>
        <w:t xml:space="preserve">1. Утвердить </w:t>
      </w:r>
      <w:hyperlink w:anchor="P45" w:history="1">
        <w:r>
          <w:rPr>
            <w:color w:val="0000FF"/>
          </w:rPr>
          <w:t>Правила</w:t>
        </w:r>
      </w:hyperlink>
      <w:r>
        <w:t xml:space="preserve"> санитарного содержания территорий, организации уборки и обеспечения чистоты и порядка в г. Москве (далее - Правила) и </w:t>
      </w:r>
      <w:hyperlink w:anchor="P488" w:history="1">
        <w:r>
          <w:rPr>
            <w:color w:val="0000FF"/>
          </w:rPr>
          <w:t>критерии</w:t>
        </w:r>
      </w:hyperlink>
      <w:r>
        <w:t xml:space="preserve"> оценки состояния внешнего благоустройства городских территорий по итогам выборочных комиссионных обследований (приложения 1, 2).</w:t>
      </w:r>
    </w:p>
    <w:p w:rsidR="0066462B" w:rsidRDefault="0066462B">
      <w:pPr>
        <w:pStyle w:val="ConsPlusNormal"/>
        <w:jc w:val="both"/>
      </w:pPr>
      <w:r>
        <w:t xml:space="preserve">(в ред. </w:t>
      </w:r>
      <w:hyperlink r:id="rId24" w:history="1">
        <w:r>
          <w:rPr>
            <w:color w:val="0000FF"/>
          </w:rPr>
          <w:t>постановления</w:t>
        </w:r>
      </w:hyperlink>
      <w:r>
        <w:t xml:space="preserve"> Правительства Москвы от 28.12.2010 N 1105-ПП)</w:t>
      </w:r>
    </w:p>
    <w:p w:rsidR="0066462B" w:rsidRDefault="0066462B">
      <w:pPr>
        <w:pStyle w:val="ConsPlusNormal"/>
        <w:ind w:firstLine="540"/>
        <w:jc w:val="both"/>
      </w:pPr>
      <w:r>
        <w:t xml:space="preserve">Всем юридическим лицам, расположенным или осуществляющим свою деятельность в г. Москве, независимо от форм собственности и ведомственной принадлежности, должностным лицам и гражданам строго руководствоваться указанными </w:t>
      </w:r>
      <w:hyperlink w:anchor="P45" w:history="1">
        <w:r>
          <w:rPr>
            <w:color w:val="0000FF"/>
          </w:rPr>
          <w:t>Правилами</w:t>
        </w:r>
      </w:hyperlink>
      <w:r>
        <w:t>.</w:t>
      </w:r>
    </w:p>
    <w:p w:rsidR="0066462B" w:rsidRDefault="0066462B">
      <w:pPr>
        <w:pStyle w:val="ConsPlusNormal"/>
        <w:ind w:firstLine="540"/>
        <w:jc w:val="both"/>
      </w:pPr>
      <w:r>
        <w:t xml:space="preserve">2. Контрольным органам г. Москвы в соответствии с их компетенцией, Департаменту жилищно-коммунального хозяйства и благоустройства города Москвы, управам районов города Москвы осуществлять контроль за соблюдением указанных </w:t>
      </w:r>
      <w:hyperlink w:anchor="P45" w:history="1">
        <w:r>
          <w:rPr>
            <w:color w:val="0000FF"/>
          </w:rPr>
          <w:t>Правил</w:t>
        </w:r>
      </w:hyperlink>
      <w:r>
        <w:t>.</w:t>
      </w:r>
    </w:p>
    <w:p w:rsidR="0066462B" w:rsidRDefault="0066462B">
      <w:pPr>
        <w:pStyle w:val="ConsPlusNormal"/>
        <w:jc w:val="both"/>
      </w:pPr>
      <w:r>
        <w:t xml:space="preserve">(в ред. </w:t>
      </w:r>
      <w:hyperlink r:id="rId25"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 xml:space="preserve">3. Пресс-центру Мэрии и Правительства Москвы опубликовать в печати указанные </w:t>
      </w:r>
      <w:hyperlink w:anchor="P45" w:history="1">
        <w:r>
          <w:rPr>
            <w:color w:val="0000FF"/>
          </w:rPr>
          <w:t>Правила</w:t>
        </w:r>
      </w:hyperlink>
      <w:r>
        <w:t>.</w:t>
      </w:r>
    </w:p>
    <w:p w:rsidR="0066462B" w:rsidRDefault="0066462B">
      <w:pPr>
        <w:pStyle w:val="ConsPlusNormal"/>
        <w:ind w:firstLine="540"/>
        <w:jc w:val="both"/>
      </w:pPr>
      <w:r>
        <w:t>4. Считать утратившими силу:</w:t>
      </w:r>
    </w:p>
    <w:p w:rsidR="0066462B" w:rsidRDefault="0066462B">
      <w:pPr>
        <w:pStyle w:val="ConsPlusNormal"/>
        <w:ind w:firstLine="540"/>
        <w:jc w:val="both"/>
      </w:pPr>
      <w:r>
        <w:t xml:space="preserve">- </w:t>
      </w:r>
      <w:hyperlink r:id="rId26" w:history="1">
        <w:r>
          <w:rPr>
            <w:color w:val="0000FF"/>
          </w:rPr>
          <w:t>Правила</w:t>
        </w:r>
      </w:hyperlink>
      <w:r>
        <w:t xml:space="preserve"> по обеспечению чистоты и порядка, утвержденные решением Московского городского совета народных депутатов 25.06.85 "О правилах по обеспечению чистоты и порядка";</w:t>
      </w:r>
    </w:p>
    <w:p w:rsidR="0066462B" w:rsidRDefault="0066462B">
      <w:pPr>
        <w:pStyle w:val="ConsPlusNormal"/>
        <w:ind w:firstLine="540"/>
        <w:jc w:val="both"/>
      </w:pPr>
      <w:r>
        <w:t xml:space="preserve">- </w:t>
      </w:r>
      <w:hyperlink r:id="rId27" w:history="1">
        <w:r>
          <w:rPr>
            <w:color w:val="0000FF"/>
          </w:rPr>
          <w:t>Правила</w:t>
        </w:r>
      </w:hyperlink>
      <w:r>
        <w:t xml:space="preserve"> по организации уборки и санитарному содержанию территорий г. Москвы, утвержденные решением исполкома Моссовета 17.05.91 N 881;</w:t>
      </w:r>
    </w:p>
    <w:p w:rsidR="0066462B" w:rsidRDefault="0066462B">
      <w:pPr>
        <w:pStyle w:val="ConsPlusNormal"/>
        <w:ind w:firstLine="540"/>
        <w:jc w:val="both"/>
      </w:pPr>
      <w:r>
        <w:t xml:space="preserve">- </w:t>
      </w:r>
      <w:hyperlink r:id="rId28" w:history="1">
        <w:r>
          <w:rPr>
            <w:color w:val="0000FF"/>
          </w:rPr>
          <w:t>распоряжение</w:t>
        </w:r>
      </w:hyperlink>
      <w:r>
        <w:t xml:space="preserve"> первого заместителя Премьера Правительства Москвы от 22.02.95 N 175-РЗП "Об утверждении критериев оценки состояния уборки и санитарной очистки территорий г. Москвы".</w:t>
      </w:r>
    </w:p>
    <w:p w:rsidR="0066462B" w:rsidRDefault="0066462B">
      <w:pPr>
        <w:pStyle w:val="ConsPlusNormal"/>
        <w:ind w:firstLine="540"/>
        <w:jc w:val="both"/>
      </w:pPr>
      <w:r>
        <w:t>5. Контроль за выполнением настоящего постановления возложить на заместителя Мэра Москвы в Правительстве Москвы по вопросам жилищно-коммунального хозяйства и благоустройства Бирюкова П.П.</w:t>
      </w:r>
    </w:p>
    <w:p w:rsidR="0066462B" w:rsidRDefault="0066462B">
      <w:pPr>
        <w:pStyle w:val="ConsPlusNormal"/>
        <w:jc w:val="both"/>
      </w:pPr>
      <w:r>
        <w:t xml:space="preserve">(в ред. постановлений Правительства Москвы от 09.09.2013 </w:t>
      </w:r>
      <w:hyperlink r:id="rId29" w:history="1">
        <w:r>
          <w:rPr>
            <w:color w:val="0000FF"/>
          </w:rPr>
          <w:t>N 588-ПП</w:t>
        </w:r>
      </w:hyperlink>
      <w:r>
        <w:t xml:space="preserve">, от 23.04.2014 </w:t>
      </w:r>
      <w:hyperlink r:id="rId30" w:history="1">
        <w:r>
          <w:rPr>
            <w:color w:val="0000FF"/>
          </w:rPr>
          <w:t>N 215-ПП</w:t>
        </w:r>
      </w:hyperlink>
      <w:r>
        <w:t>)</w:t>
      </w:r>
    </w:p>
    <w:p w:rsidR="0066462B" w:rsidRDefault="0066462B">
      <w:pPr>
        <w:pStyle w:val="ConsPlusNormal"/>
        <w:jc w:val="both"/>
      </w:pPr>
    </w:p>
    <w:p w:rsidR="0066462B" w:rsidRDefault="0066462B">
      <w:pPr>
        <w:pStyle w:val="ConsPlusNormal"/>
        <w:jc w:val="right"/>
      </w:pPr>
      <w:r>
        <w:t>Премьер Правительства Москвы</w:t>
      </w:r>
    </w:p>
    <w:p w:rsidR="0066462B" w:rsidRDefault="0066462B">
      <w:pPr>
        <w:pStyle w:val="ConsPlusNormal"/>
        <w:jc w:val="right"/>
      </w:pPr>
      <w:r>
        <w:t>Ю.М. Лужков</w:t>
      </w: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right"/>
        <w:outlineLvl w:val="0"/>
      </w:pPr>
      <w:r>
        <w:t>Приложение 1</w:t>
      </w:r>
    </w:p>
    <w:p w:rsidR="0066462B" w:rsidRDefault="0066462B">
      <w:pPr>
        <w:pStyle w:val="ConsPlusNormal"/>
        <w:jc w:val="right"/>
      </w:pPr>
      <w:r>
        <w:t>к постановлению Правительства</w:t>
      </w:r>
    </w:p>
    <w:p w:rsidR="0066462B" w:rsidRDefault="0066462B">
      <w:pPr>
        <w:pStyle w:val="ConsPlusNormal"/>
        <w:jc w:val="right"/>
      </w:pPr>
      <w:r>
        <w:t>Москвы</w:t>
      </w:r>
    </w:p>
    <w:p w:rsidR="0066462B" w:rsidRDefault="0066462B">
      <w:pPr>
        <w:pStyle w:val="ConsPlusNormal"/>
        <w:jc w:val="right"/>
      </w:pPr>
      <w:r>
        <w:t>от 9 ноября 1999 г. N 1018</w:t>
      </w:r>
    </w:p>
    <w:p w:rsidR="0066462B" w:rsidRDefault="0066462B">
      <w:pPr>
        <w:pStyle w:val="ConsPlusNormal"/>
        <w:jc w:val="both"/>
      </w:pPr>
    </w:p>
    <w:p w:rsidR="0066462B" w:rsidRDefault="0066462B">
      <w:pPr>
        <w:pStyle w:val="ConsPlusTitle"/>
        <w:jc w:val="center"/>
      </w:pPr>
      <w:bookmarkStart w:id="0" w:name="P45"/>
      <w:bookmarkEnd w:id="0"/>
      <w:r>
        <w:t>ПРАВИЛА</w:t>
      </w:r>
    </w:p>
    <w:p w:rsidR="0066462B" w:rsidRDefault="0066462B">
      <w:pPr>
        <w:pStyle w:val="ConsPlusTitle"/>
        <w:jc w:val="center"/>
      </w:pPr>
      <w:r>
        <w:t>САНИТАРНОГО СОДЕРЖАНИЯ ТЕРРИТОРИЙ, ОРГАНИЗАЦИИ УБОРКИ</w:t>
      </w:r>
    </w:p>
    <w:p w:rsidR="0066462B" w:rsidRDefault="0066462B">
      <w:pPr>
        <w:pStyle w:val="ConsPlusTitle"/>
        <w:jc w:val="center"/>
      </w:pPr>
      <w:r>
        <w:t>И ОБЕСПЕЧЕНИЯ ЧИСТОТЫ И ПОРЯДКА В Г. МОСКВЕ</w:t>
      </w:r>
    </w:p>
    <w:p w:rsidR="0066462B" w:rsidRDefault="0066462B">
      <w:pPr>
        <w:pStyle w:val="ConsPlusNormal"/>
        <w:jc w:val="center"/>
      </w:pPr>
    </w:p>
    <w:p w:rsidR="0066462B" w:rsidRDefault="0066462B">
      <w:pPr>
        <w:pStyle w:val="ConsPlusNormal"/>
        <w:jc w:val="center"/>
      </w:pPr>
      <w:r>
        <w:t>Список изменяющих документов</w:t>
      </w:r>
    </w:p>
    <w:p w:rsidR="0066462B" w:rsidRDefault="0066462B">
      <w:pPr>
        <w:pStyle w:val="ConsPlusNormal"/>
        <w:jc w:val="center"/>
      </w:pPr>
      <w:r>
        <w:t>(в ред. постановлений Правительства Москвы</w:t>
      </w:r>
    </w:p>
    <w:p w:rsidR="0066462B" w:rsidRDefault="0066462B">
      <w:pPr>
        <w:pStyle w:val="ConsPlusNormal"/>
        <w:jc w:val="center"/>
      </w:pPr>
      <w:r>
        <w:t xml:space="preserve">от 04.02.2003 </w:t>
      </w:r>
      <w:hyperlink r:id="rId31" w:history="1">
        <w:r>
          <w:rPr>
            <w:color w:val="0000FF"/>
          </w:rPr>
          <w:t>N 67-ПП</w:t>
        </w:r>
      </w:hyperlink>
      <w:r>
        <w:t xml:space="preserve">, от 05.08.2003 </w:t>
      </w:r>
      <w:hyperlink r:id="rId32" w:history="1">
        <w:r>
          <w:rPr>
            <w:color w:val="0000FF"/>
          </w:rPr>
          <w:t>N 643-ПП</w:t>
        </w:r>
      </w:hyperlink>
      <w:r>
        <w:t xml:space="preserve">, от 29.04.2008 </w:t>
      </w:r>
      <w:hyperlink r:id="rId33" w:history="1">
        <w:r>
          <w:rPr>
            <w:color w:val="0000FF"/>
          </w:rPr>
          <w:t>N 357-ПП</w:t>
        </w:r>
      </w:hyperlink>
      <w:r>
        <w:t>,</w:t>
      </w:r>
    </w:p>
    <w:p w:rsidR="0066462B" w:rsidRDefault="0066462B">
      <w:pPr>
        <w:pStyle w:val="ConsPlusNormal"/>
        <w:jc w:val="center"/>
      </w:pPr>
      <w:r>
        <w:t xml:space="preserve">от 21.04.2009 </w:t>
      </w:r>
      <w:hyperlink r:id="rId34" w:history="1">
        <w:r>
          <w:rPr>
            <w:color w:val="0000FF"/>
          </w:rPr>
          <w:t>N 327-ПП</w:t>
        </w:r>
      </w:hyperlink>
      <w:r>
        <w:t xml:space="preserve">, от 16.03.2010 </w:t>
      </w:r>
      <w:hyperlink r:id="rId35" w:history="1">
        <w:r>
          <w:rPr>
            <w:color w:val="0000FF"/>
          </w:rPr>
          <w:t>N 211-ПП</w:t>
        </w:r>
      </w:hyperlink>
      <w:r>
        <w:t xml:space="preserve">, от 30.03.2010 </w:t>
      </w:r>
      <w:hyperlink r:id="rId36" w:history="1">
        <w:r>
          <w:rPr>
            <w:color w:val="0000FF"/>
          </w:rPr>
          <w:t>N 247-ПП</w:t>
        </w:r>
      </w:hyperlink>
      <w:r>
        <w:t>,</w:t>
      </w:r>
    </w:p>
    <w:p w:rsidR="0066462B" w:rsidRDefault="0066462B">
      <w:pPr>
        <w:pStyle w:val="ConsPlusNormal"/>
        <w:jc w:val="center"/>
      </w:pPr>
      <w:r>
        <w:t xml:space="preserve">от 29.09.2010 </w:t>
      </w:r>
      <w:hyperlink r:id="rId37" w:history="1">
        <w:r>
          <w:rPr>
            <w:color w:val="0000FF"/>
          </w:rPr>
          <w:t>N 877-ПП</w:t>
        </w:r>
      </w:hyperlink>
      <w:r>
        <w:t xml:space="preserve">, от 23.08.2011 </w:t>
      </w:r>
      <w:hyperlink r:id="rId38" w:history="1">
        <w:r>
          <w:rPr>
            <w:color w:val="0000FF"/>
          </w:rPr>
          <w:t>N 382-ПП</w:t>
        </w:r>
      </w:hyperlink>
      <w:r>
        <w:t xml:space="preserve">, от 09.09.2013 </w:t>
      </w:r>
      <w:hyperlink r:id="rId39" w:history="1">
        <w:r>
          <w:rPr>
            <w:color w:val="0000FF"/>
          </w:rPr>
          <w:t>N 588-ПП</w:t>
        </w:r>
      </w:hyperlink>
      <w:r>
        <w:t>,</w:t>
      </w:r>
    </w:p>
    <w:p w:rsidR="0066462B" w:rsidRDefault="0066462B">
      <w:pPr>
        <w:pStyle w:val="ConsPlusNormal"/>
        <w:jc w:val="center"/>
      </w:pPr>
      <w:r>
        <w:t xml:space="preserve">от 23.04.2014 </w:t>
      </w:r>
      <w:hyperlink r:id="rId40" w:history="1">
        <w:r>
          <w:rPr>
            <w:color w:val="0000FF"/>
          </w:rPr>
          <w:t>N 215-ПП</w:t>
        </w:r>
      </w:hyperlink>
      <w:r>
        <w:t xml:space="preserve">, от 23.09.2014 </w:t>
      </w:r>
      <w:hyperlink r:id="rId41" w:history="1">
        <w:r>
          <w:rPr>
            <w:color w:val="0000FF"/>
          </w:rPr>
          <w:t>N 569-ПП</w:t>
        </w:r>
      </w:hyperlink>
      <w:r>
        <w:t xml:space="preserve">, от 16.12.2014 </w:t>
      </w:r>
      <w:hyperlink r:id="rId42" w:history="1">
        <w:r>
          <w:rPr>
            <w:color w:val="0000FF"/>
          </w:rPr>
          <w:t>N 762-ПП</w:t>
        </w:r>
      </w:hyperlink>
      <w:r>
        <w:t>,</w:t>
      </w:r>
    </w:p>
    <w:p w:rsidR="0066462B" w:rsidRDefault="0066462B">
      <w:pPr>
        <w:pStyle w:val="ConsPlusNormal"/>
        <w:jc w:val="center"/>
      </w:pPr>
      <w:r>
        <w:t xml:space="preserve">от 25.02.2015 </w:t>
      </w:r>
      <w:hyperlink r:id="rId43" w:history="1">
        <w:r>
          <w:rPr>
            <w:color w:val="0000FF"/>
          </w:rPr>
          <w:t>N 74-ПП</w:t>
        </w:r>
      </w:hyperlink>
      <w:r>
        <w:t xml:space="preserve">, от 15.06.2016 </w:t>
      </w:r>
      <w:hyperlink r:id="rId44" w:history="1">
        <w:r>
          <w:rPr>
            <w:color w:val="0000FF"/>
          </w:rPr>
          <w:t>N 330-ПП</w:t>
        </w:r>
      </w:hyperlink>
      <w:r>
        <w:t xml:space="preserve">, от 27.12.2016 </w:t>
      </w:r>
      <w:hyperlink r:id="rId45" w:history="1">
        <w:r>
          <w:rPr>
            <w:color w:val="0000FF"/>
          </w:rPr>
          <w:t>N 952-ПП</w:t>
        </w:r>
      </w:hyperlink>
      <w:r>
        <w:t>,</w:t>
      </w:r>
    </w:p>
    <w:p w:rsidR="0066462B" w:rsidRDefault="0066462B">
      <w:pPr>
        <w:pStyle w:val="ConsPlusNormal"/>
        <w:jc w:val="center"/>
      </w:pPr>
      <w:r>
        <w:t xml:space="preserve">от 02.02.2017 </w:t>
      </w:r>
      <w:hyperlink r:id="rId46" w:history="1">
        <w:r>
          <w:rPr>
            <w:color w:val="0000FF"/>
          </w:rPr>
          <w:t>N 23-ПП</w:t>
        </w:r>
      </w:hyperlink>
      <w:r>
        <w:t>)</w:t>
      </w:r>
    </w:p>
    <w:p w:rsidR="0066462B" w:rsidRDefault="0066462B">
      <w:pPr>
        <w:pStyle w:val="ConsPlusNormal"/>
        <w:jc w:val="both"/>
      </w:pPr>
    </w:p>
    <w:p w:rsidR="0066462B" w:rsidRDefault="0066462B">
      <w:pPr>
        <w:pStyle w:val="ConsPlusNormal"/>
        <w:jc w:val="center"/>
        <w:outlineLvl w:val="1"/>
      </w:pPr>
      <w:r>
        <w:t>1. Общие положения</w:t>
      </w:r>
    </w:p>
    <w:p w:rsidR="0066462B" w:rsidRDefault="0066462B">
      <w:pPr>
        <w:pStyle w:val="ConsPlusNormal"/>
        <w:jc w:val="both"/>
      </w:pPr>
    </w:p>
    <w:p w:rsidR="0066462B" w:rsidRDefault="0066462B">
      <w:pPr>
        <w:pStyle w:val="ConsPlusNormal"/>
        <w:ind w:firstLine="540"/>
        <w:jc w:val="both"/>
      </w:pPr>
      <w:r>
        <w:t>1.1. Правила санитарного содержания территорий, организации уборки и обеспечения чистоты и порядка в г. Москве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городских территорий, включая прилегающие к границам зданий и ограждений, а также внутренние производственные территории, для всех юридических и физических лиц,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Москвы, независимо от формы собственности, ведомственной принадлежности и гражданства.</w:t>
      </w:r>
    </w:p>
    <w:p w:rsidR="0066462B" w:rsidRDefault="0066462B">
      <w:pPr>
        <w:pStyle w:val="ConsPlusNormal"/>
        <w:ind w:firstLine="540"/>
        <w:jc w:val="both"/>
      </w:pPr>
      <w:r>
        <w:t>1.2. Правила разработаны на основании действующих законов Российской Федерации и г. Москвы, распоряжений Мэра Москвы и постановлений Правительства Москвы, других нормативно-правовых актов, решений коллегии Комплекса городского хозяйства, определяющих требования к состоянию внешнего благоустройства городских территорий и защите окружающей среды.</w:t>
      </w:r>
    </w:p>
    <w:p w:rsidR="0066462B" w:rsidRDefault="0066462B">
      <w:pPr>
        <w:pStyle w:val="ConsPlusNormal"/>
        <w:ind w:firstLine="540"/>
        <w:jc w:val="both"/>
      </w:pPr>
      <w:r>
        <w:t>1.3. Координацию деятельности городских служб в области санитарной очистки, уборки территорий, обеспечения чистоты и порядка в г. Москве осуществляет заместитель Мэра Москвы в Правительстве Москвы по вопросам жилищно-коммунального хозяйства и благоустройства.</w:t>
      </w:r>
    </w:p>
    <w:p w:rsidR="0066462B" w:rsidRDefault="0066462B">
      <w:pPr>
        <w:pStyle w:val="ConsPlusNormal"/>
        <w:jc w:val="both"/>
      </w:pPr>
      <w:r>
        <w:t xml:space="preserve">(в ред. постановлений Правительства Москвы от 05.08.2003 </w:t>
      </w:r>
      <w:hyperlink r:id="rId47" w:history="1">
        <w:r>
          <w:rPr>
            <w:color w:val="0000FF"/>
          </w:rPr>
          <w:t>N 643-ПП</w:t>
        </w:r>
      </w:hyperlink>
      <w:r>
        <w:t xml:space="preserve">, от 09.09.2013 </w:t>
      </w:r>
      <w:hyperlink r:id="rId48" w:history="1">
        <w:r>
          <w:rPr>
            <w:color w:val="0000FF"/>
          </w:rPr>
          <w:t>N 588-ПП</w:t>
        </w:r>
      </w:hyperlink>
      <w:r>
        <w:t>)</w:t>
      </w:r>
    </w:p>
    <w:p w:rsidR="0066462B" w:rsidRDefault="0066462B">
      <w:pPr>
        <w:pStyle w:val="ConsPlusNormal"/>
        <w:ind w:firstLine="540"/>
        <w:jc w:val="both"/>
      </w:pPr>
      <w:r>
        <w:t>1.4. Методическое обеспечение и координация работ по уборке и санитарному содержанию территорий, по поддержанию чистоты и порядка возложены на Департамент жилищно-коммунального хозяйства и благоустройства города Москвы.</w:t>
      </w:r>
    </w:p>
    <w:p w:rsidR="0066462B" w:rsidRDefault="0066462B">
      <w:pPr>
        <w:pStyle w:val="ConsPlusNormal"/>
        <w:jc w:val="both"/>
      </w:pPr>
      <w:r>
        <w:t xml:space="preserve">(в ред. </w:t>
      </w:r>
      <w:hyperlink r:id="rId49"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Организация работ по уборке, санитарной очистке и благоустройству территорий возлагается в пределах закрепленных правовыми актами территорий на управы районов, префектуры административных округов, балансодержателей, владельцев и арендаторов земельных участков.</w:t>
      </w:r>
    </w:p>
    <w:p w:rsidR="0066462B" w:rsidRDefault="0066462B">
      <w:pPr>
        <w:pStyle w:val="ConsPlusNormal"/>
        <w:jc w:val="both"/>
      </w:pPr>
      <w:r>
        <w:t xml:space="preserve">(в ред. </w:t>
      </w:r>
      <w:hyperlink r:id="rId50"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 xml:space="preserve">1.5. Государственный контроль за выполнением требований настоящих Правил осуществляют: Объединение административно-технических инспекций города Москвы, Департамент природопользования и охраны окружающей среды города Москвы, Департамент городского имущества города Москвы, Управление Федеральной службы по надзору в сфере защиты прав потребителей и благополучия человека по городу Москве (Управление </w:t>
      </w:r>
      <w:r>
        <w:lastRenderedPageBreak/>
        <w:t>Роспотребнадзора по городу Москве), Государственная жилищная инспекция города Москвы, Московско-Окское бассейновое водохозяйственное управление (МОБВУ), префектуры административных округов города Москвы и другие уполномоченные органы в соответствии с их компетенцией и предоставленными в установленном порядке полномочиями.</w:t>
      </w:r>
    </w:p>
    <w:p w:rsidR="0066462B" w:rsidRDefault="0066462B">
      <w:pPr>
        <w:pStyle w:val="ConsPlusNormal"/>
        <w:jc w:val="both"/>
      </w:pPr>
      <w:r>
        <w:t xml:space="preserve">(в ред. постановлений Правительства Москвы от 05.08.2003 </w:t>
      </w:r>
      <w:hyperlink r:id="rId51" w:history="1">
        <w:r>
          <w:rPr>
            <w:color w:val="0000FF"/>
          </w:rPr>
          <w:t>N 643-ПП</w:t>
        </w:r>
      </w:hyperlink>
      <w:r>
        <w:t xml:space="preserve">, от 09.09.2013 </w:t>
      </w:r>
      <w:hyperlink r:id="rId52" w:history="1">
        <w:r>
          <w:rPr>
            <w:color w:val="0000FF"/>
          </w:rPr>
          <w:t>N 588-ПП</w:t>
        </w:r>
      </w:hyperlink>
      <w:r>
        <w:t>)</w:t>
      </w:r>
    </w:p>
    <w:p w:rsidR="0066462B" w:rsidRDefault="0066462B">
      <w:pPr>
        <w:pStyle w:val="ConsPlusNormal"/>
        <w:ind w:firstLine="540"/>
        <w:jc w:val="both"/>
      </w:pPr>
      <w:r>
        <w:t>При осуществлении всех видов проверок состояния уборки и санитарной очистки территорий административных округов (районов) контролирующие органы руководствуются критериями оценок, утвержденными Правительством Москвы.</w:t>
      </w:r>
    </w:p>
    <w:p w:rsidR="0066462B" w:rsidRDefault="0066462B">
      <w:pPr>
        <w:pStyle w:val="ConsPlusNormal"/>
        <w:ind w:firstLine="540"/>
        <w:jc w:val="both"/>
      </w:pPr>
      <w:r>
        <w:t>1.6. Ведомственный контроль за выполнением требований настоящих Правил на закрепленных в установленном порядке территориях осуществляют управы районов города Москвы, органы местного самоуправления, службы заказчиков, которые контролируют выполнение подрядными организациями договорных обязательств.</w:t>
      </w:r>
    </w:p>
    <w:p w:rsidR="0066462B" w:rsidRDefault="0066462B">
      <w:pPr>
        <w:pStyle w:val="ConsPlusNormal"/>
        <w:jc w:val="both"/>
      </w:pPr>
      <w:r>
        <w:t xml:space="preserve">(в ред. </w:t>
      </w:r>
      <w:hyperlink r:id="rId53"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1.7. Все ведомственные инструкции и иные акты, принимаемые по вопросам санитарного содержания, организации уборки и обеспечения чистоты и порядка территории города, не должны противоречить требованиям настоящих Правил.</w:t>
      </w:r>
    </w:p>
    <w:p w:rsidR="0066462B" w:rsidRDefault="0066462B">
      <w:pPr>
        <w:pStyle w:val="ConsPlusNormal"/>
        <w:ind w:firstLine="540"/>
        <w:jc w:val="both"/>
      </w:pPr>
      <w:r>
        <w:t xml:space="preserve">1.8. Утратил силу с 1 января 2015 года. - </w:t>
      </w:r>
      <w:hyperlink r:id="rId54" w:history="1">
        <w:r>
          <w:rPr>
            <w:color w:val="0000FF"/>
          </w:rPr>
          <w:t>Постановление</w:t>
        </w:r>
      </w:hyperlink>
      <w:r>
        <w:t xml:space="preserve"> Правительства Москвы от 23.04.2014 N 215-ПП.</w:t>
      </w:r>
    </w:p>
    <w:p w:rsidR="0066462B" w:rsidRDefault="0066462B">
      <w:pPr>
        <w:pStyle w:val="ConsPlusNormal"/>
        <w:ind w:firstLine="540"/>
        <w:jc w:val="both"/>
      </w:pPr>
      <w:r>
        <w:t>1.9. Сводный титульный список объектов дорожного хозяйства с указанием их категорий ежегодно утверждается распоряжением органа исполнительной власти города Москвы в сфере жилищно-коммунального хозяйства и благоустройства.</w:t>
      </w:r>
    </w:p>
    <w:p w:rsidR="0066462B" w:rsidRDefault="0066462B">
      <w:pPr>
        <w:pStyle w:val="ConsPlusNormal"/>
        <w:jc w:val="both"/>
      </w:pPr>
      <w:r>
        <w:t xml:space="preserve">(п. 1.9 введен </w:t>
      </w:r>
      <w:hyperlink r:id="rId55" w:history="1">
        <w:r>
          <w:rPr>
            <w:color w:val="0000FF"/>
          </w:rPr>
          <w:t>постановлением</w:t>
        </w:r>
      </w:hyperlink>
      <w:r>
        <w:t xml:space="preserve"> Правительства Москвы от 23.08.2011 N 382-ПП; в ред. </w:t>
      </w:r>
      <w:hyperlink r:id="rId56" w:history="1">
        <w:r>
          <w:rPr>
            <w:color w:val="0000FF"/>
          </w:rPr>
          <w:t>постановления</w:t>
        </w:r>
      </w:hyperlink>
      <w:r>
        <w:t xml:space="preserve"> Правительства Москвы от 23.04.2014 N 215-ПП)</w:t>
      </w:r>
    </w:p>
    <w:p w:rsidR="0066462B" w:rsidRDefault="0066462B">
      <w:pPr>
        <w:pStyle w:val="ConsPlusNormal"/>
        <w:ind w:firstLine="540"/>
        <w:jc w:val="both"/>
      </w:pPr>
      <w:r>
        <w:t>1.10. Подготовка Сводного титульного списка объектов дорожного хозяйства осуществляется органом исполнительной власти города Москвы в сфере жилищно-коммунального хозяйства и благоустройства на основании данных служб государственных заказчиков.</w:t>
      </w:r>
    </w:p>
    <w:p w:rsidR="0066462B" w:rsidRDefault="0066462B">
      <w:pPr>
        <w:pStyle w:val="ConsPlusNormal"/>
        <w:jc w:val="both"/>
      </w:pPr>
      <w:r>
        <w:t xml:space="preserve">(п. 1.10 введен </w:t>
      </w:r>
      <w:hyperlink r:id="rId57" w:history="1">
        <w:r>
          <w:rPr>
            <w:color w:val="0000FF"/>
          </w:rPr>
          <w:t>постановлением</w:t>
        </w:r>
      </w:hyperlink>
      <w:r>
        <w:t xml:space="preserve"> Правительства Москвы от 23.08.2011 N 382-ПП)</w:t>
      </w:r>
    </w:p>
    <w:p w:rsidR="0066462B" w:rsidRDefault="0066462B">
      <w:pPr>
        <w:pStyle w:val="ConsPlusNormal"/>
        <w:ind w:firstLine="540"/>
        <w:jc w:val="both"/>
      </w:pPr>
      <w:r>
        <w:t>1.11. Форма и порядок представления сведений для подготовки Сводного титульного списка объектов дорожного хозяйства устанавливаются органом исполнительной власти города Москвы в сфере жилищно-коммунального хозяйства и благоустройства.</w:t>
      </w:r>
    </w:p>
    <w:p w:rsidR="0066462B" w:rsidRDefault="0066462B">
      <w:pPr>
        <w:pStyle w:val="ConsPlusNormal"/>
        <w:jc w:val="both"/>
      </w:pPr>
      <w:r>
        <w:t xml:space="preserve">(п. 1.11 введен </w:t>
      </w:r>
      <w:hyperlink r:id="rId58" w:history="1">
        <w:r>
          <w:rPr>
            <w:color w:val="0000FF"/>
          </w:rPr>
          <w:t>постановлением</w:t>
        </w:r>
      </w:hyperlink>
      <w:r>
        <w:t xml:space="preserve"> Правительства Москвы от 23.08.2011 N 382-ПП)</w:t>
      </w:r>
    </w:p>
    <w:p w:rsidR="0066462B" w:rsidRDefault="0066462B">
      <w:pPr>
        <w:pStyle w:val="ConsPlusNormal"/>
        <w:jc w:val="both"/>
      </w:pPr>
    </w:p>
    <w:p w:rsidR="0066462B" w:rsidRDefault="0066462B">
      <w:pPr>
        <w:pStyle w:val="ConsPlusNormal"/>
        <w:jc w:val="center"/>
        <w:outlineLvl w:val="1"/>
      </w:pPr>
      <w:r>
        <w:t>2. Основные понятия</w:t>
      </w:r>
    </w:p>
    <w:p w:rsidR="0066462B" w:rsidRDefault="0066462B">
      <w:pPr>
        <w:pStyle w:val="ConsPlusNormal"/>
        <w:jc w:val="both"/>
      </w:pPr>
    </w:p>
    <w:p w:rsidR="0066462B" w:rsidRDefault="0066462B">
      <w:pPr>
        <w:pStyle w:val="ConsPlusNormal"/>
        <w:ind w:firstLine="540"/>
        <w:jc w:val="both"/>
      </w:pPr>
      <w:r>
        <w:t>2.1. Внешнее благоустройство города - совокупность работ и мероприятий, направленных на создание благоприятных, здоровых и культурных условий жизни и досуга населения в границах города и в находящихся под городской юрисдикцией территориях.</w:t>
      </w:r>
    </w:p>
    <w:p w:rsidR="0066462B" w:rsidRDefault="0066462B">
      <w:pPr>
        <w:pStyle w:val="ConsPlusNormal"/>
        <w:ind w:firstLine="540"/>
        <w:jc w:val="both"/>
      </w:pPr>
      <w:r>
        <w:t>2.2. 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отражаемые в Государственном земельном кадастре Москвы, переданная (закрепленная) целевым назначением юридическим или физическим лицам на правах, предусмотренных законодательством.</w:t>
      </w:r>
    </w:p>
    <w:p w:rsidR="0066462B" w:rsidRDefault="0066462B">
      <w:pPr>
        <w:pStyle w:val="ConsPlusNormal"/>
        <w:ind w:firstLine="540"/>
        <w:jc w:val="both"/>
      </w:pPr>
      <w:r>
        <w:t>2.3. 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66462B" w:rsidRDefault="0066462B">
      <w:pPr>
        <w:pStyle w:val="ConsPlusNormal"/>
        <w:ind w:firstLine="540"/>
        <w:jc w:val="both"/>
      </w:pPr>
      <w:r>
        <w:t>2.4.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6462B" w:rsidRDefault="0066462B">
      <w:pPr>
        <w:pStyle w:val="ConsPlusNormal"/>
        <w:ind w:firstLine="540"/>
        <w:jc w:val="both"/>
      </w:pPr>
      <w:r>
        <w:t>2.5. Твердые бытовые отходы (ТБО) - мелкие бытовые отходы потребления.</w:t>
      </w:r>
    </w:p>
    <w:p w:rsidR="0066462B" w:rsidRDefault="0066462B">
      <w:pPr>
        <w:pStyle w:val="ConsPlusNormal"/>
        <w:ind w:firstLine="540"/>
        <w:jc w:val="both"/>
      </w:pPr>
      <w:r>
        <w:t>2.6.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бункеры-накопители.</w:t>
      </w:r>
    </w:p>
    <w:p w:rsidR="0066462B" w:rsidRDefault="0066462B">
      <w:pPr>
        <w:pStyle w:val="ConsPlusNormal"/>
        <w:ind w:firstLine="540"/>
        <w:jc w:val="both"/>
      </w:pPr>
      <w:r>
        <w:t xml:space="preserve">2.7. Контейнер (бункер-накопитель) - стандартная емкость для сбора ТБО (КГМ) объемом </w:t>
      </w:r>
      <w:r>
        <w:lastRenderedPageBreak/>
        <w:t>0,7-1,5, 2,0 и более куб. м.</w:t>
      </w:r>
    </w:p>
    <w:p w:rsidR="0066462B" w:rsidRDefault="0066462B">
      <w:pPr>
        <w:pStyle w:val="ConsPlusNormal"/>
        <w:jc w:val="both"/>
      </w:pPr>
      <w:r>
        <w:t xml:space="preserve">(подп. 2.7 в ред. </w:t>
      </w:r>
      <w:hyperlink r:id="rId59"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 xml:space="preserve">2.8. Исключен. - </w:t>
      </w:r>
      <w:hyperlink r:id="rId60" w:history="1">
        <w:r>
          <w:rPr>
            <w:color w:val="0000FF"/>
          </w:rPr>
          <w:t>Постановление</w:t>
        </w:r>
      </w:hyperlink>
      <w:r>
        <w:t xml:space="preserve"> Правительства Москвы от 05.08.2003 N 643-ПП.</w:t>
      </w:r>
    </w:p>
    <w:p w:rsidR="0066462B" w:rsidRDefault="0066462B">
      <w:pPr>
        <w:pStyle w:val="ConsPlusNormal"/>
        <w:ind w:firstLine="540"/>
        <w:jc w:val="both"/>
      </w:pPr>
      <w:r>
        <w:t>2.9. Санитарная очистка территории - зачистка территорий, сбор, вывоз и утилизация (обезвреживание) твердых бытовых отходов (ТБО) и крупногабаритного мусора (КГМ).</w:t>
      </w:r>
    </w:p>
    <w:p w:rsidR="0066462B" w:rsidRDefault="0066462B">
      <w:pPr>
        <w:pStyle w:val="ConsPlusNormal"/>
        <w:ind w:firstLine="540"/>
        <w:jc w:val="both"/>
      </w:pPr>
      <w:r>
        <w:t>2.10. Сбор ТБО (КГМ) - комплекс мероприятий, связанных с очисткой рабочими комплексной уборки мусорокамер, заполнением контейнеров и зачисткой контейнерных площадок. Сбор КГМ - загрузка дворниками и рабочими комплексной уборки бункеров-накопителей собранным с территории КГМ.</w:t>
      </w:r>
    </w:p>
    <w:p w:rsidR="0066462B" w:rsidRDefault="0066462B">
      <w:pPr>
        <w:pStyle w:val="ConsPlusNormal"/>
        <w:ind w:firstLine="540"/>
        <w:jc w:val="both"/>
      </w:pPr>
      <w:r>
        <w:t>2.11. Вывоз ТБО (КГМ) - выгрузка ТБО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w:t>
      </w:r>
    </w:p>
    <w:p w:rsidR="0066462B" w:rsidRDefault="0066462B">
      <w:pPr>
        <w:pStyle w:val="ConsPlusNormal"/>
        <w:jc w:val="both"/>
      </w:pPr>
      <w:r>
        <w:t xml:space="preserve">(в ред. </w:t>
      </w:r>
      <w:hyperlink r:id="rId61"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2.12. Договор на вывоз ТБО (КГМ) - письменное соглашение, имеющее юридическую силу, заключенное между заказчиком и подрядной мусоровывозящей организацией на вывоз ТБО (КГМ).</w:t>
      </w:r>
    </w:p>
    <w:p w:rsidR="0066462B" w:rsidRDefault="0066462B">
      <w:pPr>
        <w:pStyle w:val="ConsPlusNormal"/>
        <w:ind w:firstLine="540"/>
        <w:jc w:val="both"/>
      </w:pPr>
      <w:r>
        <w:t>2.13. График вывоза ТБО - составная часть договора на вывоз ТБО (КГМ) с указанием места (адреса), объема и времени вывоза.</w:t>
      </w:r>
    </w:p>
    <w:p w:rsidR="0066462B" w:rsidRDefault="0066462B">
      <w:pPr>
        <w:pStyle w:val="ConsPlusNormal"/>
        <w:ind w:firstLine="540"/>
        <w:jc w:val="both"/>
      </w:pPr>
      <w:r>
        <w:t>2.14. Срыв графика вывоза ТБО - несоблюдение маршрутного, почасового графика вывоза ТБО сроком более 2 часов.</w:t>
      </w:r>
    </w:p>
    <w:p w:rsidR="0066462B" w:rsidRDefault="0066462B">
      <w:pPr>
        <w:pStyle w:val="ConsPlusNormal"/>
        <w:ind w:firstLine="540"/>
        <w:jc w:val="both"/>
      </w:pPr>
      <w:r>
        <w:t>2.15. Навал мусора - скопление твердых бытовых отходов (ТБО) и крупногабаритного мусора (КГМ), возникшее в результате самовольного сброса, по объему, не превышающему одного куб. м, на контейнерной площадке или на любой другой территории.</w:t>
      </w:r>
    </w:p>
    <w:p w:rsidR="0066462B" w:rsidRDefault="0066462B">
      <w:pPr>
        <w:pStyle w:val="ConsPlusNormal"/>
        <w:ind w:firstLine="540"/>
        <w:jc w:val="both"/>
      </w:pPr>
      <w:r>
        <w:t>2.16. Очаговый навал мусора - скопление ТБО, КГМ, возникшее в результате самовольного сброса, по объему до 30 куб. м на территории площадью до 50 кв. м.</w:t>
      </w:r>
    </w:p>
    <w:p w:rsidR="0066462B" w:rsidRDefault="0066462B">
      <w:pPr>
        <w:pStyle w:val="ConsPlusNormal"/>
        <w:ind w:firstLine="540"/>
        <w:jc w:val="both"/>
      </w:pPr>
      <w:r>
        <w:t>2.17.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66462B" w:rsidRDefault="0066462B">
      <w:pPr>
        <w:pStyle w:val="ConsPlusNormal"/>
        <w:ind w:firstLine="540"/>
        <w:jc w:val="both"/>
      </w:pPr>
      <w:r>
        <w:t>2.18. 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66462B" w:rsidRDefault="0066462B">
      <w:pPr>
        <w:pStyle w:val="ConsPlusNormal"/>
        <w:ind w:firstLine="540"/>
        <w:jc w:val="both"/>
      </w:pPr>
      <w:r>
        <w:t>2.19.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административного округа или района.</w:t>
      </w:r>
    </w:p>
    <w:p w:rsidR="0066462B" w:rsidRDefault="0066462B">
      <w:pPr>
        <w:pStyle w:val="ConsPlusNormal"/>
        <w:ind w:firstLine="540"/>
        <w:jc w:val="both"/>
      </w:pPr>
      <w:r>
        <w:t>2.20. Реестр мусоровывозящих организаций - перечень подрядных мусоровывозящих организаций. В данные Реестра вносятся лицензия на право осуществления данного вида деятельности, состояние материально-технической базы, профессионализм обслуживающего персонала и опыт работы в г. Москве. Главный показатель - качество работы подрядных организаций (соблюдение договорных обязательств).</w:t>
      </w:r>
    </w:p>
    <w:p w:rsidR="0066462B" w:rsidRDefault="0066462B">
      <w:pPr>
        <w:pStyle w:val="ConsPlusNormal"/>
        <w:ind w:firstLine="540"/>
        <w:jc w:val="both"/>
      </w:pPr>
      <w:r>
        <w:t>2.21. Содержание объектов дорожного хозяйства города Москвы - комплекс работ, в результате которых поддерживается транспортно-эксплуатационное состояние объектов дорожного хозяйства города Москвы, дорожных сооружений, полосы отвода, элементов обустройства объектов дорожного хозяйства,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6462B" w:rsidRDefault="0066462B">
      <w:pPr>
        <w:pStyle w:val="ConsPlusNormal"/>
        <w:jc w:val="both"/>
      </w:pPr>
      <w:r>
        <w:t xml:space="preserve">(п. 2.21 в ред. </w:t>
      </w:r>
      <w:hyperlink r:id="rId62" w:history="1">
        <w:r>
          <w:rPr>
            <w:color w:val="0000FF"/>
          </w:rPr>
          <w:t>постановления</w:t>
        </w:r>
      </w:hyperlink>
      <w:r>
        <w:t xml:space="preserve"> Правительства Москвы от 23.04.2014 N 215-ПП)</w:t>
      </w:r>
    </w:p>
    <w:p w:rsidR="0066462B" w:rsidRDefault="0066462B">
      <w:pPr>
        <w:pStyle w:val="ConsPlusNormal"/>
        <w:ind w:firstLine="540"/>
        <w:jc w:val="both"/>
      </w:pPr>
      <w:r>
        <w:t xml:space="preserve">2.22.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w:t>
      </w:r>
      <w:r>
        <w:lastRenderedPageBreak/>
        <w:t>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rsidR="0066462B" w:rsidRDefault="0066462B">
      <w:pPr>
        <w:pStyle w:val="ConsPlusNormal"/>
        <w:ind w:firstLine="540"/>
        <w:jc w:val="both"/>
      </w:pPr>
      <w:r>
        <w:t>Подтопленной считается территория площадью свыше 2 кв. м и глубиной более 3 см.</w:t>
      </w:r>
    </w:p>
    <w:p w:rsidR="0066462B" w:rsidRDefault="0066462B">
      <w:pPr>
        <w:pStyle w:val="ConsPlusNormal"/>
        <w:ind w:firstLine="540"/>
        <w:jc w:val="both"/>
      </w:pPr>
      <w:r>
        <w:t>2.23. Брошенные транспортные средства - следующие транспортные средства, создающие помехи в организации благоустройства территории города Москвы: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rsidR="0066462B" w:rsidRDefault="0066462B">
      <w:pPr>
        <w:pStyle w:val="ConsPlusNormal"/>
        <w:ind w:firstLine="540"/>
        <w:jc w:val="both"/>
      </w:pPr>
      <w:r>
        <w:t>Разукомплектованным транспортным средством признается транспортное средство, у которого отсутствует один из следующих конструктивных элементов: дверь, колесо, стекло, капот, крышка багажника, крыло, шасси или привод.</w:t>
      </w:r>
    </w:p>
    <w:p w:rsidR="0066462B" w:rsidRDefault="0066462B">
      <w:pPr>
        <w:pStyle w:val="ConsPlusNormal"/>
        <w:jc w:val="both"/>
      </w:pPr>
      <w:r>
        <w:t xml:space="preserve">(п. 2.23 в ред. </w:t>
      </w:r>
      <w:hyperlink r:id="rId63" w:history="1">
        <w:r>
          <w:rPr>
            <w:color w:val="0000FF"/>
          </w:rPr>
          <w:t>постановления</w:t>
        </w:r>
      </w:hyperlink>
      <w:r>
        <w:t xml:space="preserve"> Правительства Москвы от 23.09.2014 N 569-ПП)</w:t>
      </w:r>
    </w:p>
    <w:p w:rsidR="0066462B" w:rsidRDefault="0066462B">
      <w:pPr>
        <w:pStyle w:val="ConsPlusNormal"/>
        <w:ind w:firstLine="540"/>
        <w:jc w:val="both"/>
      </w:pPr>
      <w:r>
        <w:t>2.24. 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автотранспортного средства, размещаемый на территории города без проведения подготовительных работ капитального характера в соответствии с порядком, определенным действующими нормативно-правовыми актами.</w:t>
      </w:r>
    </w:p>
    <w:p w:rsidR="0066462B" w:rsidRDefault="0066462B">
      <w:pPr>
        <w:pStyle w:val="ConsPlusNormal"/>
        <w:ind w:firstLine="540"/>
        <w:jc w:val="both"/>
      </w:pPr>
      <w:r>
        <w:t>2.25. Классификация объектов дорожного хозяйства города Москвы - деление объектов дорожного хозяйства города Москвы на категории для целей уборки в зависимости от интенсивности движения транспортных средств и особенностей, предъявляемых к их эксплуатации и содержанию.</w:t>
      </w:r>
    </w:p>
    <w:p w:rsidR="0066462B" w:rsidRDefault="0066462B">
      <w:pPr>
        <w:pStyle w:val="ConsPlusNormal"/>
        <w:ind w:firstLine="540"/>
        <w:jc w:val="both"/>
      </w:pPr>
      <w:hyperlink w:anchor="P430" w:history="1">
        <w:r>
          <w:rPr>
            <w:color w:val="0000FF"/>
          </w:rPr>
          <w:t>Классификация</w:t>
        </w:r>
      </w:hyperlink>
      <w:r>
        <w:t xml:space="preserve"> объектов дорожного хозяйства города Москвы (приложение к настоящим Правилам) не распространяется на автомобильные дороги, образованные в соответствии с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462B" w:rsidRDefault="0066462B">
      <w:pPr>
        <w:pStyle w:val="ConsPlusNormal"/>
        <w:jc w:val="both"/>
      </w:pPr>
      <w:r>
        <w:t xml:space="preserve">(п. 2.25 в ред. </w:t>
      </w:r>
      <w:hyperlink r:id="rId64" w:history="1">
        <w:r>
          <w:rPr>
            <w:color w:val="0000FF"/>
          </w:rPr>
          <w:t>постановления</w:t>
        </w:r>
      </w:hyperlink>
      <w:r>
        <w:t xml:space="preserve"> Правительства Москвы от 23.04.2014 N 215-ПП)</w:t>
      </w:r>
    </w:p>
    <w:p w:rsidR="0066462B" w:rsidRDefault="0066462B">
      <w:pPr>
        <w:pStyle w:val="ConsPlusNormal"/>
        <w:ind w:firstLine="540"/>
        <w:jc w:val="both"/>
      </w:pPr>
      <w:r>
        <w:t xml:space="preserve">2.26. Внекатегорийные объекты дорожного хозяйства города Москвы - объекты дорожного хозяйства города Москвы, не отнесенные к категориям в соответствии с </w:t>
      </w:r>
      <w:hyperlink w:anchor="P430" w:history="1">
        <w:r>
          <w:rPr>
            <w:color w:val="0000FF"/>
          </w:rPr>
          <w:t>Классификацией</w:t>
        </w:r>
      </w:hyperlink>
      <w:r>
        <w:t xml:space="preserve"> объектов дорожного хозяйства города Москвы (приложение к настоящим Правилам), в связи с наличием особенностей их содержания.</w:t>
      </w:r>
    </w:p>
    <w:p w:rsidR="0066462B" w:rsidRDefault="0066462B">
      <w:pPr>
        <w:pStyle w:val="ConsPlusNormal"/>
        <w:jc w:val="both"/>
      </w:pPr>
      <w:r>
        <w:t xml:space="preserve">(п. 2.26 введен </w:t>
      </w:r>
      <w:hyperlink r:id="rId65" w:history="1">
        <w:r>
          <w:rPr>
            <w:color w:val="0000FF"/>
          </w:rPr>
          <w:t>постановлением</w:t>
        </w:r>
      </w:hyperlink>
      <w:r>
        <w:t xml:space="preserve"> Правительства Москвы от 23.04.2014 N 215-ПП)</w:t>
      </w:r>
    </w:p>
    <w:p w:rsidR="0066462B" w:rsidRDefault="0066462B">
      <w:pPr>
        <w:pStyle w:val="ConsPlusNormal"/>
        <w:jc w:val="both"/>
      </w:pPr>
    </w:p>
    <w:p w:rsidR="0066462B" w:rsidRDefault="0066462B">
      <w:pPr>
        <w:pStyle w:val="ConsPlusNormal"/>
        <w:jc w:val="center"/>
        <w:outlineLvl w:val="1"/>
      </w:pPr>
      <w:r>
        <w:t>3. Санитарное содержание</w:t>
      </w:r>
    </w:p>
    <w:p w:rsidR="0066462B" w:rsidRDefault="0066462B">
      <w:pPr>
        <w:pStyle w:val="ConsPlusNormal"/>
        <w:jc w:val="both"/>
      </w:pPr>
    </w:p>
    <w:p w:rsidR="0066462B" w:rsidRDefault="0066462B">
      <w:pPr>
        <w:pStyle w:val="ConsPlusNormal"/>
        <w:ind w:firstLine="540"/>
        <w:jc w:val="both"/>
      </w:pPr>
      <w:bookmarkStart w:id="1" w:name="P122"/>
      <w:bookmarkEnd w:id="1"/>
      <w:r>
        <w:t>3.1. Юридические лица, иные хозяйствующие субъекты и физические лица, осуществляющие свою деятельность на территории города, обязаны заключать договоры на вывоз ТБО и КГМ с подрядными мусоровывозящими организациями и физическими лицами, имеющими договорные отношения со специализированными предприятиями, производящими утилизацию и обезвреживание отходов, в соответствии с утвержденными Правительством Москвы среднегодовыми нормами накопления ТБО и КГМ.</w:t>
      </w:r>
    </w:p>
    <w:p w:rsidR="0066462B" w:rsidRDefault="0066462B">
      <w:pPr>
        <w:pStyle w:val="ConsPlusNormal"/>
        <w:ind w:firstLine="540"/>
        <w:jc w:val="both"/>
      </w:pPr>
      <w:r>
        <w:t>По городскому жилищному фонду договоры на вывоз и утилизацию ТБО и КГМ заключают управляющие организации, товарищества собственников жилья либо жилищные кооперативы или иные специализированные потребительские кооперативы (ТСЖ, ЖК, ЖСК).</w:t>
      </w:r>
    </w:p>
    <w:p w:rsidR="0066462B" w:rsidRDefault="0066462B">
      <w:pPr>
        <w:pStyle w:val="ConsPlusNormal"/>
        <w:jc w:val="both"/>
      </w:pPr>
      <w:r>
        <w:t xml:space="preserve">(в ред. постановлений Правительства Москвы от 05.08.2003 </w:t>
      </w:r>
      <w:hyperlink r:id="rId66" w:history="1">
        <w:r>
          <w:rPr>
            <w:color w:val="0000FF"/>
          </w:rPr>
          <w:t>N 643-ПП</w:t>
        </w:r>
      </w:hyperlink>
      <w:r>
        <w:t xml:space="preserve">, от 09.09.2013 </w:t>
      </w:r>
      <w:hyperlink r:id="rId67" w:history="1">
        <w:r>
          <w:rPr>
            <w:color w:val="0000FF"/>
          </w:rPr>
          <w:t>N 588-ПП</w:t>
        </w:r>
      </w:hyperlink>
      <w:r>
        <w:t>)</w:t>
      </w:r>
    </w:p>
    <w:p w:rsidR="0066462B" w:rsidRDefault="0066462B">
      <w:pPr>
        <w:pStyle w:val="ConsPlusNormal"/>
        <w:ind w:firstLine="540"/>
        <w:jc w:val="both"/>
      </w:pPr>
      <w:r>
        <w:t>3.2. Организация сбора ТБО и КГМ:</w:t>
      </w:r>
    </w:p>
    <w:p w:rsidR="0066462B" w:rsidRDefault="0066462B">
      <w:pPr>
        <w:pStyle w:val="ConsPlusNormal"/>
        <w:ind w:firstLine="540"/>
        <w:jc w:val="both"/>
      </w:pPr>
      <w:r>
        <w:t>3.2.1. Ответственность за сбор ТБО в контейнеры и КГМ в бункеры-накопители, зачистку (уборку) контейнерных площадок возлагается:</w:t>
      </w:r>
    </w:p>
    <w:p w:rsidR="0066462B" w:rsidRDefault="0066462B">
      <w:pPr>
        <w:pStyle w:val="ConsPlusNormal"/>
        <w:ind w:firstLine="540"/>
        <w:jc w:val="both"/>
      </w:pPr>
      <w:r>
        <w:t>- по городскому жилищному фонду на управляющие организации, товарищества собственников жилья либо жилищные кооперативы или иные специализированные потребительские кооперативы (ТСЖ, ЖК, ЖСК);</w:t>
      </w:r>
    </w:p>
    <w:p w:rsidR="0066462B" w:rsidRDefault="0066462B">
      <w:pPr>
        <w:pStyle w:val="ConsPlusNormal"/>
        <w:jc w:val="both"/>
      </w:pPr>
      <w:r>
        <w:t xml:space="preserve">(в ред. постановлений Правительства Москвы от 05.08.2003 </w:t>
      </w:r>
      <w:hyperlink r:id="rId68" w:history="1">
        <w:r>
          <w:rPr>
            <w:color w:val="0000FF"/>
          </w:rPr>
          <w:t>N 643-ПП</w:t>
        </w:r>
      </w:hyperlink>
      <w:r>
        <w:t xml:space="preserve">, от 09.09.2013 </w:t>
      </w:r>
      <w:hyperlink r:id="rId69" w:history="1">
        <w:r>
          <w:rPr>
            <w:color w:val="0000FF"/>
          </w:rPr>
          <w:t>N 588-ПП</w:t>
        </w:r>
      </w:hyperlink>
      <w:r>
        <w:t>)</w:t>
      </w:r>
    </w:p>
    <w:p w:rsidR="0066462B" w:rsidRDefault="0066462B">
      <w:pPr>
        <w:pStyle w:val="ConsPlusNormal"/>
        <w:ind w:firstLine="540"/>
        <w:jc w:val="both"/>
      </w:pPr>
      <w:r>
        <w:t xml:space="preserve">- по объектам, финансирование которых производится по городскому (муниципальному) заказу, на соответствующие службы заказчиков префектур административных округов и служб </w:t>
      </w:r>
      <w:r>
        <w:lastRenderedPageBreak/>
        <w:t>Департамента жилищно-коммунального хозяйства и благоустройства города Москвы;</w:t>
      </w:r>
    </w:p>
    <w:p w:rsidR="0066462B" w:rsidRDefault="0066462B">
      <w:pPr>
        <w:pStyle w:val="ConsPlusNormal"/>
        <w:jc w:val="both"/>
      </w:pPr>
      <w:r>
        <w:t xml:space="preserve">(в ред. </w:t>
      </w:r>
      <w:hyperlink r:id="rId70"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 по остальным территориям, находящимся в аренде, владении, пользовании, на предприятия, организации, ведомства, иные хозяйствующие субъекты.</w:t>
      </w:r>
    </w:p>
    <w:p w:rsidR="0066462B" w:rsidRDefault="0066462B">
      <w:pPr>
        <w:pStyle w:val="ConsPlusNormal"/>
        <w:ind w:firstLine="540"/>
        <w:jc w:val="both"/>
      </w:pPr>
      <w:r>
        <w:t>3.2.2.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архитектурно-планировочными управлениями (АПУ) административных округов, Управлением Роспотребнадзора по городу Москве и Департаментом природопользования и охраны окружающей среды города Москвы.</w:t>
      </w:r>
    </w:p>
    <w:p w:rsidR="0066462B" w:rsidRDefault="0066462B">
      <w:pPr>
        <w:pStyle w:val="ConsPlusNormal"/>
        <w:jc w:val="both"/>
      </w:pPr>
      <w:r>
        <w:t xml:space="preserve">(в ред. </w:t>
      </w:r>
      <w:hyperlink r:id="rId71"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Складирование отходов на территории предприятия вне специально отведенных мест и превышение лимитов на их размещение запрещается. Временное складирование растительного и иного грунта разрешается только на специально отведенных участках.</w:t>
      </w:r>
    </w:p>
    <w:p w:rsidR="0066462B" w:rsidRDefault="0066462B">
      <w:pPr>
        <w:pStyle w:val="ConsPlusNormal"/>
        <w:ind w:firstLine="540"/>
        <w:jc w:val="both"/>
      </w:pPr>
      <w:r>
        <w:t>3.2.3. Переполнение контейнеров, бункеров-накопителей мусором не допускается.</w:t>
      </w:r>
    </w:p>
    <w:p w:rsidR="0066462B" w:rsidRDefault="0066462B">
      <w:pPr>
        <w:pStyle w:val="ConsPlusNormal"/>
        <w:ind w:firstLine="540"/>
        <w:jc w:val="both"/>
      </w:pPr>
      <w:r>
        <w:t>3.3. Вывоз ТБО и КГМ:</w:t>
      </w:r>
    </w:p>
    <w:p w:rsidR="0066462B" w:rsidRDefault="0066462B">
      <w:pPr>
        <w:pStyle w:val="ConsPlusNormal"/>
        <w:ind w:firstLine="540"/>
        <w:jc w:val="both"/>
      </w:pPr>
      <w:r>
        <w:t xml:space="preserve">3.3.1. Вывоз ТБО и КГМ осуществляется мусоровывозящими организациями и физическими лицами, имеющими специализированный транспорт, лицензию на перевозку грузов автомобильным транспортом, заключившими договоры, предусмотренные </w:t>
      </w:r>
      <w:hyperlink w:anchor="P122" w:history="1">
        <w:r>
          <w:rPr>
            <w:color w:val="0000FF"/>
          </w:rPr>
          <w:t>пунктом 3.1</w:t>
        </w:r>
      </w:hyperlink>
      <w:r>
        <w:t xml:space="preserve"> настоящих Правил, выигравшими конкурс (тендер). Вывоз ТБО и КГМ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66462B" w:rsidRDefault="0066462B">
      <w:pPr>
        <w:pStyle w:val="ConsPlusNormal"/>
        <w:jc w:val="both"/>
      </w:pPr>
      <w:r>
        <w:t xml:space="preserve">(п. 3.3.1 в ред. </w:t>
      </w:r>
      <w:hyperlink r:id="rId72"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3.3.2.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КГМ.</w:t>
      </w:r>
    </w:p>
    <w:p w:rsidR="0066462B" w:rsidRDefault="0066462B">
      <w:pPr>
        <w:pStyle w:val="ConsPlusNormal"/>
        <w:ind w:firstLine="540"/>
        <w:jc w:val="both"/>
      </w:pPr>
      <w:r>
        <w:t>3.4. Контейнеры и бункеры-накопители размещаются (устанавливаются) на специально оборудованных площадках. Места размещения и тип ограждения определяются архитектурно-планировочным управлением (АПУ) административного округа по заявкам районных жилищно-эксплуатационных организаций, согласованным с Управлением Роспотребнадзора по городу Москве, Управлением государственного пожарного надзора Главного управления МЧС России по г. Москве, Объединением административно-технических инспекций города Москвы.</w:t>
      </w:r>
    </w:p>
    <w:p w:rsidR="0066462B" w:rsidRDefault="0066462B">
      <w:pPr>
        <w:pStyle w:val="ConsPlusNormal"/>
        <w:jc w:val="both"/>
      </w:pPr>
      <w:r>
        <w:t xml:space="preserve">(в ред. постановлений Правительства Москвы от 05.08.2003 </w:t>
      </w:r>
      <w:hyperlink r:id="rId73" w:history="1">
        <w:r>
          <w:rPr>
            <w:color w:val="0000FF"/>
          </w:rPr>
          <w:t>N 643-ПП</w:t>
        </w:r>
      </w:hyperlink>
      <w:r>
        <w:t xml:space="preserve">, от 09.09.2013 </w:t>
      </w:r>
      <w:hyperlink r:id="rId74" w:history="1">
        <w:r>
          <w:rPr>
            <w:color w:val="0000FF"/>
          </w:rPr>
          <w:t>N 588-ПП</w:t>
        </w:r>
      </w:hyperlink>
      <w:r>
        <w:t>)</w:t>
      </w:r>
    </w:p>
    <w:p w:rsidR="0066462B" w:rsidRDefault="0066462B">
      <w:pPr>
        <w:pStyle w:val="ConsPlusNormal"/>
        <w:ind w:firstLine="540"/>
        <w:jc w:val="both"/>
      </w:pPr>
      <w:r>
        <w:t>Количество площадок, контейнеров и бункеров-накопителей на них должно соответствовать утвержденным Правительством Москвы нормам накопления ТБО и КГМ.</w:t>
      </w:r>
    </w:p>
    <w:p w:rsidR="0066462B" w:rsidRDefault="0066462B">
      <w:pPr>
        <w:pStyle w:val="ConsPlusNormal"/>
        <w:ind w:firstLine="540"/>
        <w:jc w:val="both"/>
      </w:pPr>
      <w:r>
        <w:t>Запрещается устанавливать контейнеры и бункеры-накопители на проезжей части, тротуарах, газонах и в проходных арках домов.</w:t>
      </w:r>
    </w:p>
    <w:p w:rsidR="0066462B" w:rsidRDefault="0066462B">
      <w:pPr>
        <w:pStyle w:val="ConsPlusNormal"/>
        <w:ind w:firstLine="540"/>
        <w:jc w:val="both"/>
      </w:pPr>
      <w:r>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балансодержателем территории.</w:t>
      </w:r>
    </w:p>
    <w:p w:rsidR="0066462B" w:rsidRDefault="0066462B">
      <w:pPr>
        <w:pStyle w:val="ConsPlusNormal"/>
        <w:jc w:val="both"/>
      </w:pPr>
      <w:r>
        <w:t xml:space="preserve">(абзац введен </w:t>
      </w:r>
      <w:hyperlink r:id="rId75" w:history="1">
        <w:r>
          <w:rPr>
            <w:color w:val="0000FF"/>
          </w:rPr>
          <w:t>постановлением</w:t>
        </w:r>
      </w:hyperlink>
      <w:r>
        <w:t xml:space="preserve"> Правительства Москвы от 05.08.2003 N 643-ПП)</w:t>
      </w:r>
    </w:p>
    <w:p w:rsidR="0066462B" w:rsidRDefault="0066462B">
      <w:pPr>
        <w:pStyle w:val="ConsPlusNormal"/>
        <w:ind w:firstLine="540"/>
        <w:jc w:val="both"/>
      </w:pPr>
      <w:r>
        <w:t>При выполнении работ по вывозу КГМ по заявкам граждан владелец бункеровоза обязан уведомить балансодержателя территории о месте кратковременной установки бункера-накопителя.</w:t>
      </w:r>
    </w:p>
    <w:p w:rsidR="0066462B" w:rsidRDefault="0066462B">
      <w:pPr>
        <w:pStyle w:val="ConsPlusNormal"/>
        <w:jc w:val="both"/>
      </w:pPr>
      <w:r>
        <w:t xml:space="preserve">(абзац введен </w:t>
      </w:r>
      <w:hyperlink r:id="rId76" w:history="1">
        <w:r>
          <w:rPr>
            <w:color w:val="0000FF"/>
          </w:rPr>
          <w:t>постановлением</w:t>
        </w:r>
      </w:hyperlink>
      <w:r>
        <w:t xml:space="preserve"> Правительства Москвы от 05.08.2003 N 643-ПП)</w:t>
      </w:r>
    </w:p>
    <w:p w:rsidR="0066462B" w:rsidRDefault="0066462B">
      <w:pPr>
        <w:pStyle w:val="ConsPlusNormal"/>
        <w:ind w:firstLine="540"/>
        <w:jc w:val="both"/>
      </w:pPr>
      <w:r>
        <w:t xml:space="preserve">3.5. Площадки для установки контейнеров для сбора ТБО и бункеров-накопителей должны быть с асфальтовым или бетонным покрытием, уклоном в сторону проезжей части и удобным </w:t>
      </w:r>
      <w:r>
        <w:lastRenderedPageBreak/>
        <w:t>подъездом спецавтотранспорта.</w:t>
      </w:r>
    </w:p>
    <w:p w:rsidR="0066462B" w:rsidRDefault="0066462B">
      <w:pPr>
        <w:pStyle w:val="ConsPlusNormal"/>
        <w:jc w:val="both"/>
      </w:pPr>
      <w:r>
        <w:t xml:space="preserve">(в ред. </w:t>
      </w:r>
      <w:hyperlink r:id="rId77"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3.6. Контейнерная площадка должна иметь с трех сторон ограждение высотой 1,0-1,2 м,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66462B" w:rsidRDefault="0066462B">
      <w:pPr>
        <w:pStyle w:val="ConsPlusNormal"/>
        <w:ind w:firstLine="540"/>
        <w:jc w:val="both"/>
      </w:pPr>
      <w:r>
        <w:t>3.7.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66462B" w:rsidRDefault="0066462B">
      <w:pPr>
        <w:pStyle w:val="ConsPlusNormal"/>
        <w:ind w:firstLine="540"/>
        <w:jc w:val="both"/>
      </w:pPr>
      <w:r>
        <w:t>3.8.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балансодержателями домовладений и территорий.</w:t>
      </w:r>
    </w:p>
    <w:p w:rsidR="0066462B" w:rsidRDefault="0066462B">
      <w:pPr>
        <w:pStyle w:val="ConsPlusNormal"/>
        <w:ind w:firstLine="540"/>
        <w:jc w:val="both"/>
      </w:pPr>
      <w:r>
        <w:t>3.9.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ТБО. Контейнеры для сбора ТБО должны быть оборудованы плотно закрывающейся крышкой, а на автозаправочных станциях (АЗС) запираться на замки.</w:t>
      </w:r>
    </w:p>
    <w:p w:rsidR="0066462B" w:rsidRDefault="0066462B">
      <w:pPr>
        <w:pStyle w:val="ConsPlusNormal"/>
        <w:ind w:firstLine="540"/>
        <w:jc w:val="both"/>
      </w:pPr>
      <w:r>
        <w:t>3.10. Контейнеры, бункеры-накопители и площадки под ними в соответствии с требованиями Управления Роспотребнадзора по городу Москве должны не реже 1 раза в 10 дней (кроме зимнего периода) промываться и обрабатываться дезинфицирующими составами.</w:t>
      </w:r>
    </w:p>
    <w:p w:rsidR="0066462B" w:rsidRDefault="0066462B">
      <w:pPr>
        <w:pStyle w:val="ConsPlusNormal"/>
        <w:jc w:val="both"/>
      </w:pPr>
      <w:r>
        <w:t xml:space="preserve">(в ред. </w:t>
      </w:r>
      <w:hyperlink r:id="rId78"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3.11. Утилизация отходов производства осуществляется по разрешению Департамента природопользования и охраны окружающей среды города Москвы предприятиями, имеющими лицензии на прием и захоронение отходов.</w:t>
      </w:r>
    </w:p>
    <w:p w:rsidR="0066462B" w:rsidRDefault="0066462B">
      <w:pPr>
        <w:pStyle w:val="ConsPlusNormal"/>
        <w:jc w:val="both"/>
      </w:pPr>
      <w:r>
        <w:t xml:space="preserve">(в ред. </w:t>
      </w:r>
      <w:hyperlink r:id="rId79"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3.12. На вокзалах, пристанях, рынках, в аэропортах, парках, садах, зонах отдыха, учреждениях образования, здравоохранения и других местах массового посещения населения, на улицах, у каждого подъезда жилых домов, на остановках городского пассажирского транспорта, у входа в торговые объекты должны быть установлены урны. Урны устанавливают на расстоянии 50 м одна от другой на улицах первой категории,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городского пассажирского транспорта и у входов в торговые объекты - в количестве не менее двух.</w:t>
      </w:r>
    </w:p>
    <w:p w:rsidR="0066462B" w:rsidRDefault="0066462B">
      <w:pPr>
        <w:pStyle w:val="ConsPlusNormal"/>
        <w:ind w:firstLine="540"/>
        <w:jc w:val="both"/>
      </w:pPr>
      <w: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66462B" w:rsidRDefault="0066462B">
      <w:pPr>
        <w:pStyle w:val="ConsPlusNormal"/>
        <w:ind w:firstLine="540"/>
        <w:jc w:val="both"/>
      </w:pPr>
      <w:r>
        <w:t>Покраска урн осуществляется балансодержателями один раз в год (апрель), а также по мере необходимости или по предписаниям ОАТИ.</w:t>
      </w:r>
    </w:p>
    <w:p w:rsidR="0066462B" w:rsidRDefault="0066462B">
      <w:pPr>
        <w:pStyle w:val="ConsPlusNormal"/>
        <w:jc w:val="both"/>
      </w:pPr>
    </w:p>
    <w:p w:rsidR="0066462B" w:rsidRDefault="0066462B">
      <w:pPr>
        <w:pStyle w:val="ConsPlusNormal"/>
        <w:jc w:val="center"/>
        <w:outlineLvl w:val="1"/>
      </w:pPr>
      <w:r>
        <w:t>4. Организация уборки городских территорий</w:t>
      </w:r>
    </w:p>
    <w:p w:rsidR="0066462B" w:rsidRDefault="0066462B">
      <w:pPr>
        <w:pStyle w:val="ConsPlusNormal"/>
        <w:jc w:val="both"/>
      </w:pPr>
    </w:p>
    <w:p w:rsidR="0066462B" w:rsidRDefault="0066462B">
      <w:pPr>
        <w:pStyle w:val="ConsPlusNormal"/>
        <w:ind w:firstLine="540"/>
        <w:jc w:val="both"/>
      </w:pPr>
      <w:r>
        <w:t>4.1. Уборочные работы производятся в соответствии с требованиями настоящих Правил, инструкциями и технологическими рекомендациями, утвержденными Департаментом жилищно-коммунального хозяйства и благоустройства города Москвы. Ответственность за организацию уборки возлагается на управы районов, контроль за исполнением - на префектуры административных округов совместно с Объединением административно-технических инспекций города Москвы.</w:t>
      </w:r>
    </w:p>
    <w:p w:rsidR="0066462B" w:rsidRDefault="0066462B">
      <w:pPr>
        <w:pStyle w:val="ConsPlusNormal"/>
        <w:jc w:val="both"/>
      </w:pPr>
      <w:r>
        <w:t xml:space="preserve">(в ред. </w:t>
      </w:r>
      <w:hyperlink r:id="rId80"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4.2. Определение границ уборки территорий между организациями, предприятиями, учреждениями, арендаторами осуществляется управами районов (с учетом договоров землепользования и прилегающих территорий) с составлением согласованных с ними схематических карт уборки, по дорожной сети федерального значения - Департаментом жилищно-коммунального хозяйства и благоустройства города Москвы.</w:t>
      </w:r>
    </w:p>
    <w:p w:rsidR="0066462B" w:rsidRDefault="0066462B">
      <w:pPr>
        <w:pStyle w:val="ConsPlusNormal"/>
        <w:jc w:val="both"/>
      </w:pPr>
      <w:r>
        <w:lastRenderedPageBreak/>
        <w:t xml:space="preserve">(в ред. </w:t>
      </w:r>
      <w:hyperlink r:id="rId81"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Один экземпляр схематических карт передается руководству организации, предприятия, учреждения для организации уборочных работ, второй - для координации и контроля находится в управе районов и в Департаменте жилищно-коммунального хозяйства и благоустройства города Москвы (по федеральной дорожной сети).</w:t>
      </w:r>
    </w:p>
    <w:p w:rsidR="0066462B" w:rsidRDefault="0066462B">
      <w:pPr>
        <w:pStyle w:val="ConsPlusNormal"/>
        <w:jc w:val="both"/>
      </w:pPr>
      <w:r>
        <w:t xml:space="preserve">(в ред. постановлений Правительства Москвы от 05.08.2003 </w:t>
      </w:r>
      <w:hyperlink r:id="rId82" w:history="1">
        <w:r>
          <w:rPr>
            <w:color w:val="0000FF"/>
          </w:rPr>
          <w:t>N 643-ПП</w:t>
        </w:r>
      </w:hyperlink>
      <w:r>
        <w:t xml:space="preserve">, от 09.09.2013 </w:t>
      </w:r>
      <w:hyperlink r:id="rId83" w:history="1">
        <w:r>
          <w:rPr>
            <w:color w:val="0000FF"/>
          </w:rPr>
          <w:t>N 588-ПП</w:t>
        </w:r>
      </w:hyperlink>
      <w:r>
        <w:t>)</w:t>
      </w:r>
    </w:p>
    <w:p w:rsidR="0066462B" w:rsidRDefault="0066462B">
      <w:pPr>
        <w:pStyle w:val="ConsPlusNormal"/>
        <w:ind w:firstLine="540"/>
        <w:jc w:val="both"/>
      </w:pPr>
      <w:r>
        <w:t>4.3. Уборка городских территорий проводится дважды в день: до 8 часов и до 18 часов. На магистралях и улицах с интенсивным движением транспорта уборочные работы проводятся в ночное время с 23 часов до 6 часов.</w:t>
      </w:r>
    </w:p>
    <w:p w:rsidR="0066462B" w:rsidRDefault="0066462B">
      <w:pPr>
        <w:pStyle w:val="ConsPlusNormal"/>
        <w:ind w:firstLine="540"/>
        <w:jc w:val="both"/>
      </w:pPr>
      <w:r>
        <w:t>Уборка дворовых территорий, мест массового пребывания людей (подходы к вокзалам, станциям метрополитена, территории рынков, торговых зон и др.) производится в течение всего рабочего дня.</w:t>
      </w:r>
    </w:p>
    <w:p w:rsidR="0066462B" w:rsidRDefault="0066462B">
      <w:pPr>
        <w:pStyle w:val="ConsPlusNormal"/>
        <w:ind w:firstLine="540"/>
        <w:jc w:val="both"/>
      </w:pPr>
      <w:r>
        <w:t>4.4. В случаях экстремальных погодных явлений (ливневый дождь, снегопад, гололед и др.) режим уборочных работ устанавливается в соответствии с указаниями оперативной группы по координации действий городских организаций и префектов административных округов.</w:t>
      </w:r>
    </w:p>
    <w:p w:rsidR="0066462B" w:rsidRDefault="0066462B">
      <w:pPr>
        <w:pStyle w:val="ConsPlusNormal"/>
        <w:ind w:firstLine="540"/>
        <w:jc w:val="both"/>
      </w:pPr>
      <w:r>
        <w:t>Решения оперативной группы (штаба) обязательны к исполнению всеми юридическими и должностными лицами.</w:t>
      </w:r>
    </w:p>
    <w:p w:rsidR="0066462B" w:rsidRDefault="0066462B">
      <w:pPr>
        <w:pStyle w:val="ConsPlusNormal"/>
        <w:ind w:firstLine="540"/>
        <w:jc w:val="both"/>
      </w:pPr>
      <w:r>
        <w:t>4.5. Ответственность за организацию и производство уборочных работ возлагается:</w:t>
      </w:r>
    </w:p>
    <w:p w:rsidR="0066462B" w:rsidRDefault="0066462B">
      <w:pPr>
        <w:pStyle w:val="ConsPlusNormal"/>
        <w:ind w:firstLine="540"/>
        <w:jc w:val="both"/>
      </w:pPr>
      <w:bookmarkStart w:id="2" w:name="P175"/>
      <w:bookmarkEnd w:id="2"/>
      <w:r>
        <w:t>4.5.1. По тротуарам:</w:t>
      </w:r>
    </w:p>
    <w:p w:rsidR="0066462B" w:rsidRDefault="0066462B">
      <w:pPr>
        <w:pStyle w:val="ConsPlusNormal"/>
        <w:ind w:firstLine="540"/>
        <w:jc w:val="both"/>
      </w:pPr>
      <w: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66462B" w:rsidRDefault="0066462B">
      <w:pPr>
        <w:pStyle w:val="ConsPlusNormal"/>
        <w:ind w:firstLine="540"/>
        <w:jc w:val="both"/>
      </w:pPr>
      <w:r>
        <w:t>- находящимся на мостах, путепроводах, эстакадах и тоннелях,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66462B" w:rsidRDefault="0066462B">
      <w:pPr>
        <w:pStyle w:val="ConsPlusNormal"/>
        <w:ind w:firstLine="540"/>
        <w:jc w:val="both"/>
      </w:pPr>
      <w:r>
        <w:t>- отделенным от проезжей части улиц и проездов газоном шириной более 3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66462B" w:rsidRDefault="0066462B">
      <w:pPr>
        <w:pStyle w:val="ConsPlusNormal"/>
        <w:ind w:firstLine="540"/>
        <w:jc w:val="both"/>
      </w:pPr>
      <w:r>
        <w:t xml:space="preserve">4.5.2. По тротуарам, расположенным вдоль улиц и проездов, не подпадающим под действие </w:t>
      </w:r>
      <w:hyperlink w:anchor="P175" w:history="1">
        <w:r>
          <w:rPr>
            <w:color w:val="0000FF"/>
          </w:rPr>
          <w:t>п. 4.5.1</w:t>
        </w:r>
      </w:hyperlink>
      <w:r>
        <w:t xml:space="preserve"> настоящих Правил: по федеральной дорожной сети - на организации, закрепленные для уборки (по договору) Департаментом жилищно-коммунального хозяйства и благоустройства города Москвы, а по дорожной сети административных округов - службами заказчиков префектур административных округов.</w:t>
      </w:r>
    </w:p>
    <w:p w:rsidR="0066462B" w:rsidRDefault="0066462B">
      <w:pPr>
        <w:pStyle w:val="ConsPlusNormal"/>
        <w:jc w:val="both"/>
      </w:pPr>
      <w:r>
        <w:t xml:space="preserve">(в ред. </w:t>
      </w:r>
      <w:hyperlink r:id="rId84"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4.5.3. За уборку и содержание проезжей части по всей ширине дорог, площадей, улиц и проездов городской дорожной сети, включая двухметровую прилотковую зону, трамвайные пути, расположенные в одном уровне с проезжей частью, а также набережных, мостов, путепроводов, эстакад и тоннелей - на городские и окружные предприятия, на балансе которых находятся дорожные покрытия указанных объектов.</w:t>
      </w:r>
    </w:p>
    <w:p w:rsidR="0066462B" w:rsidRDefault="0066462B">
      <w:pPr>
        <w:pStyle w:val="ConsPlusNormal"/>
        <w:ind w:firstLine="540"/>
        <w:jc w:val="both"/>
      </w:pPr>
      <w:r>
        <w:t>4.5.4. 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объекты озеленения.</w:t>
      </w:r>
    </w:p>
    <w:p w:rsidR="0066462B" w:rsidRDefault="0066462B">
      <w:pPr>
        <w:pStyle w:val="ConsPlusNormal"/>
        <w:ind w:firstLine="540"/>
        <w:jc w:val="both"/>
      </w:pPr>
      <w:r>
        <w:t>4.5.5.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66462B" w:rsidRDefault="0066462B">
      <w:pPr>
        <w:pStyle w:val="ConsPlusNormal"/>
        <w:ind w:firstLine="540"/>
        <w:jc w:val="both"/>
      </w:pPr>
      <w:r>
        <w:t>4.5.6. За уборку посадочных площадок городского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66462B" w:rsidRDefault="0066462B">
      <w:pPr>
        <w:pStyle w:val="ConsPlusNormal"/>
        <w:ind w:firstLine="540"/>
        <w:jc w:val="both"/>
      </w:pPr>
      <w:r>
        <w:t>Установка, эксплуатация, уборка и мойка пассажирских павильонов на посадочных площадках городского пассажирского транспорта осуществляется службами ГУП "Мосгортранс".</w:t>
      </w:r>
    </w:p>
    <w:p w:rsidR="0066462B" w:rsidRDefault="0066462B">
      <w:pPr>
        <w:pStyle w:val="ConsPlusNormal"/>
        <w:jc w:val="both"/>
      </w:pPr>
      <w:r>
        <w:t xml:space="preserve">(в ред. </w:t>
      </w:r>
      <w:hyperlink r:id="rId85"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lastRenderedPageBreak/>
        <w:t>За уборку посадочных площадок и пассажирских павильонов, совмещенных с торговыми павильонами (остановочно-торговые модули), - на владельцев остановочно-торговых модулей и остановочных павильонов.</w:t>
      </w:r>
    </w:p>
    <w:p w:rsidR="0066462B" w:rsidRDefault="0066462B">
      <w:pPr>
        <w:pStyle w:val="ConsPlusNormal"/>
        <w:jc w:val="both"/>
      </w:pPr>
      <w:r>
        <w:t xml:space="preserve">(абзац введен </w:t>
      </w:r>
      <w:hyperlink r:id="rId86" w:history="1">
        <w:r>
          <w:rPr>
            <w:color w:val="0000FF"/>
          </w:rPr>
          <w:t>постановлением</w:t>
        </w:r>
      </w:hyperlink>
      <w:r>
        <w:t xml:space="preserve"> Правительства Москвы от 05.08.2003 N 643-ПП)</w:t>
      </w:r>
    </w:p>
    <w:p w:rsidR="0066462B" w:rsidRDefault="0066462B">
      <w:pPr>
        <w:pStyle w:val="ConsPlusNormal"/>
        <w:ind w:firstLine="540"/>
        <w:jc w:val="both"/>
      </w:pPr>
      <w:r>
        <w:t>4.5.7. За уборку и содержание трамвайных путей, в том числе отстойно-разворотных на трамвайных станциях, и остановок, расположенных на обособленном полотне, - на службы ГУП "Мосгортранс" (по всей площади обособленного полотна, за исключением газонной части, уборка которой возложена на балансодержателей).</w:t>
      </w:r>
    </w:p>
    <w:p w:rsidR="0066462B" w:rsidRDefault="0066462B">
      <w:pPr>
        <w:pStyle w:val="ConsPlusNormal"/>
        <w:jc w:val="both"/>
      </w:pPr>
      <w:r>
        <w:t xml:space="preserve">(в ред. </w:t>
      </w:r>
      <w:hyperlink r:id="rId87"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4.5.8. За уборку отстойно-разворотных площадок на конечных станциях автобусов и троллейбусов и размещенных на них остановок - на предприятия, осуществляющие уборку проезжей части прилегающих улиц по графику, согласованному ГУП "Мосгортранс".</w:t>
      </w:r>
    </w:p>
    <w:p w:rsidR="0066462B" w:rsidRDefault="0066462B">
      <w:pPr>
        <w:pStyle w:val="ConsPlusNormal"/>
        <w:jc w:val="both"/>
      </w:pPr>
      <w:r>
        <w:t xml:space="preserve">(в ред. </w:t>
      </w:r>
      <w:hyperlink r:id="rId88"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4.5.9. За механизированную уборку площадок, прилегающих к отдельно стоящим вестибюлям и входам в подуличные переходы станций Московского метрополитена, и вывоз снега с них - на организации, осуществляющие уборку проезжей части улиц и проездов, на которых эти станции расположены; прилегающих к вестибюлям, встроенным в первые этажи зданий, - на организации, отвечающие за уборку тротуаров.</w:t>
      </w:r>
    </w:p>
    <w:p w:rsidR="0066462B" w:rsidRDefault="0066462B">
      <w:pPr>
        <w:pStyle w:val="ConsPlusNormal"/>
        <w:ind w:firstLine="540"/>
        <w:jc w:val="both"/>
      </w:pPr>
      <w:r>
        <w:t>Ручная зачистка указанных площадок, а также уборка других территорий, прилегающих к отдельно стоящим вестибюлям и входам в подуличные переходы станций метрополитена, в радиусе 5 м от данных сооружений производится службами Московского метрополитена.</w:t>
      </w:r>
    </w:p>
    <w:p w:rsidR="0066462B" w:rsidRDefault="0066462B">
      <w:pPr>
        <w:pStyle w:val="ConsPlusNormal"/>
        <w:ind w:firstLine="540"/>
        <w:jc w:val="both"/>
      </w:pPr>
      <w:r>
        <w:t>4.5.10. За уборку территорий, прилегающих к входам в подземные и надземные пешеходные переходы на расстоянии 5 м по периметру наземной части перехода или вестибюля, лестничных сходов переходов и самих переходов - на предприятия, на балансе которых они находятся.</w:t>
      </w:r>
    </w:p>
    <w:p w:rsidR="0066462B" w:rsidRDefault="0066462B">
      <w:pPr>
        <w:pStyle w:val="ConsPlusNormal"/>
        <w:ind w:firstLine="540"/>
        <w:jc w:val="both"/>
      </w:pPr>
      <w:r>
        <w:t>4.5.11. За ручную уборку территорий, прилегающих к отдельно стоящим объектам рекламы, в радиусе 5 м от рекламных конструкций - на рекламораспространителей и специализированные организации, осуществляющие уборку по договору за счет средств рекламораспространителей.</w:t>
      </w:r>
    </w:p>
    <w:p w:rsidR="0066462B" w:rsidRDefault="0066462B">
      <w:pPr>
        <w:pStyle w:val="ConsPlusNormal"/>
        <w:ind w:firstLine="540"/>
        <w:jc w:val="both"/>
      </w:pPr>
      <w:r>
        <w:t>4.5.12. За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тонары и т.д.), в радиусе 10 м - на владельцев объектов торговли. Не допускается складирование тары на прилегающих газонах, крышах торговых палаток, киосков и т.д.</w:t>
      </w:r>
    </w:p>
    <w:p w:rsidR="0066462B" w:rsidRDefault="0066462B">
      <w:pPr>
        <w:pStyle w:val="ConsPlusNormal"/>
        <w:ind w:firstLine="540"/>
        <w:jc w:val="both"/>
      </w:pPr>
      <w:r>
        <w:t>4.5.13. За уборку и содержание длительное время не используемых и не осваиваемых территорий, территорий после сноса строений - на управу районов и организации - заказчики, которым отведена данная территория, подрядные организации, выполняющие работы по сносу строений.</w:t>
      </w:r>
    </w:p>
    <w:p w:rsidR="0066462B" w:rsidRDefault="0066462B">
      <w:pPr>
        <w:pStyle w:val="ConsPlusNormal"/>
        <w:jc w:val="both"/>
      </w:pPr>
      <w:r>
        <w:t xml:space="preserve">(в ред. </w:t>
      </w:r>
      <w:hyperlink r:id="rId89"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4.5.14. За уборку, благоустройство, поддержание чистоты территорий, въездов и выездов АЗС, автомоечных постов, заправочных комплексов и прилегающих территорий (не менее 15-метровой зоны) и подъездов к ним - на балансодержателей указанных объектов.</w:t>
      </w:r>
    </w:p>
    <w:p w:rsidR="0066462B" w:rsidRDefault="0066462B">
      <w:pPr>
        <w:pStyle w:val="ConsPlusNormal"/>
        <w:ind w:firstLine="540"/>
        <w:jc w:val="both"/>
      </w:pPr>
      <w:r>
        <w:t>4.5.15. За ручную уборку территорий вокруг мачт и опор установок наружного освещения (УНО) и контактной сети, расположенных на тротуарах, - на предприятия, отвечающие за уборку тротуаров.</w:t>
      </w:r>
    </w:p>
    <w:p w:rsidR="0066462B" w:rsidRDefault="0066462B">
      <w:pPr>
        <w:pStyle w:val="ConsPlusNormal"/>
        <w:ind w:firstLine="540"/>
        <w:jc w:val="both"/>
      </w:pPr>
      <w:r>
        <w:t>4.5.16. За уборку территорий, прилегающих к трансформаторным и распределительным подстанциям, киоскам вентиляционных шахт метрополитена, другим инженерным сооружениям, работающим в автоматическом режиме (без обслуживающего персонала), а также к опорам ЛЭП, байпасам, - на балансодержателей территорий, на которых находятся данные объекты.</w:t>
      </w:r>
    </w:p>
    <w:p w:rsidR="0066462B" w:rsidRDefault="0066462B">
      <w:pPr>
        <w:pStyle w:val="ConsPlusNormal"/>
        <w:ind w:firstLine="540"/>
        <w:jc w:val="both"/>
      </w:pPr>
      <w:r>
        <w:t>4.5.17. За уборку и вывоз бытового мусора, снега с территорий притротуарных парковок, автостоянок, гаражей и т.п. - на балансодержателей, организации, эксплуатирующие данные объекты.</w:t>
      </w:r>
    </w:p>
    <w:p w:rsidR="0066462B" w:rsidRDefault="0066462B">
      <w:pPr>
        <w:pStyle w:val="ConsPlusNormal"/>
        <w:jc w:val="both"/>
      </w:pPr>
      <w:r>
        <w:t xml:space="preserve">(в ред. </w:t>
      </w:r>
      <w:hyperlink r:id="rId90"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 xml:space="preserve">4.5.18. За уборку и содержание территорий (внутризаводских, внутридворовых) предприятий, организаций и учреждений, иных хозяйствующих субъектов, прилегающей к ним пятиметровой зоны (от границ участков, ограждений, зданий), подъездов к ним - на предприятия, </w:t>
      </w:r>
      <w:r>
        <w:lastRenderedPageBreak/>
        <w:t>организации, учреждения и хозяйствующие субъекты, в собственности, владении, аренде или на балансе которых находятся строения, расположенные на указанных территориях.</w:t>
      </w:r>
    </w:p>
    <w:p w:rsidR="0066462B" w:rsidRDefault="0066462B">
      <w:pPr>
        <w:pStyle w:val="ConsPlusNormal"/>
        <w:jc w:val="both"/>
      </w:pPr>
      <w:r>
        <w:t xml:space="preserve">(в ред. </w:t>
      </w:r>
      <w:hyperlink r:id="rId91"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4.6.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66462B" w:rsidRDefault="0066462B">
      <w:pPr>
        <w:pStyle w:val="ConsPlusNormal"/>
        <w:ind w:firstLine="540"/>
        <w:jc w:val="both"/>
      </w:pPr>
      <w:r>
        <w:t>4.7.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66462B" w:rsidRDefault="0066462B">
      <w:pPr>
        <w:pStyle w:val="ConsPlusNormal"/>
        <w:ind w:firstLine="540"/>
        <w:jc w:val="both"/>
      </w:pPr>
      <w:r>
        <w:t>4.8. Уборка тротуаров, обособленного полотна трамвайных путей должна быть проведена до начала уборки лотковой части дорог. Запрещено перемещение снега (или смета) с тротуаров, обособленного полотна трамвайных путей в очищенный лоток или наоборот.</w:t>
      </w:r>
    </w:p>
    <w:p w:rsidR="0066462B" w:rsidRDefault="0066462B">
      <w:pPr>
        <w:pStyle w:val="ConsPlusNormal"/>
        <w:ind w:firstLine="540"/>
        <w:jc w:val="both"/>
      </w:pPr>
      <w:r>
        <w:t>4.9. Профилактическое обследование смотровых и дождеприемных колодцев городской водосточной сети и их очистка производится специализированным предприятием ГУП "Мосводосток" или другими организациями, у которых эти сооружения находятся на балансе, по утвержденным графикам, но не реже одного раза в квартал, а у станций метрополитена, расположенных на пониженных участках, - не реже одного раза в месяц.</w:t>
      </w:r>
    </w:p>
    <w:p w:rsidR="0066462B" w:rsidRDefault="0066462B">
      <w:pPr>
        <w:pStyle w:val="ConsPlusNormal"/>
        <w:ind w:firstLine="540"/>
        <w:jc w:val="both"/>
      </w:pPr>
      <w:r>
        <w:t>Во избежание засорения ливневой канализации (водосточной сети) запрещается сброс смета и бытового мусора в дождеприемные колодцы.</w:t>
      </w:r>
    </w:p>
    <w:p w:rsidR="0066462B" w:rsidRDefault="0066462B">
      <w:pPr>
        <w:pStyle w:val="ConsPlusNormal"/>
        <w:ind w:firstLine="540"/>
        <w:jc w:val="both"/>
      </w:pPr>
      <w:r>
        <w:t>Решетки дождеприемных колодцев должны постоянно находиться в рабочем состоянии. Не допускаются засорение, заиливание решеток и колодцев, ограничивающие их пропускную способность.</w:t>
      </w:r>
    </w:p>
    <w:p w:rsidR="0066462B" w:rsidRDefault="0066462B">
      <w:pPr>
        <w:pStyle w:val="ConsPlusNormal"/>
        <w:ind w:firstLine="540"/>
        <w:jc w:val="both"/>
      </w:pPr>
      <w:r>
        <w:t>В случаях обильных осадков при возникновении подтоплений на проезжей части дорог, тоннелей (из-за нарушений работы водосточной сети) ликвидация подтоплений проводится силами ГУП "Мосводосток".</w:t>
      </w:r>
    </w:p>
    <w:p w:rsidR="0066462B" w:rsidRDefault="0066462B">
      <w:pPr>
        <w:pStyle w:val="ConsPlusNormal"/>
        <w:ind w:firstLine="540"/>
        <w:jc w:val="both"/>
      </w:pPr>
      <w: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66462B" w:rsidRDefault="0066462B">
      <w:pPr>
        <w:pStyle w:val="ConsPlusNormal"/>
        <w:ind w:firstLine="540"/>
        <w:jc w:val="both"/>
      </w:pPr>
      <w:r>
        <w:t>Обследование люков смотровых колодцев, других подземных коммуникаций должно производиться организациями-балансодержателями по утвержденным графикам не реже одного раза в квартал.</w:t>
      </w:r>
    </w:p>
    <w:p w:rsidR="0066462B" w:rsidRDefault="0066462B">
      <w:pPr>
        <w:pStyle w:val="ConsPlusNormal"/>
        <w:jc w:val="both"/>
      </w:pPr>
      <w:r>
        <w:t xml:space="preserve">(абзац введен </w:t>
      </w:r>
      <w:hyperlink r:id="rId92" w:history="1">
        <w:r>
          <w:rPr>
            <w:color w:val="0000FF"/>
          </w:rPr>
          <w:t>постановлением</w:t>
        </w:r>
      </w:hyperlink>
      <w:r>
        <w:t xml:space="preserve"> Правительства Москвы от 05.08.2003 N 643-ПП)</w:t>
      </w:r>
    </w:p>
    <w:p w:rsidR="0066462B" w:rsidRDefault="0066462B">
      <w:pPr>
        <w:pStyle w:val="ConsPlusNormal"/>
        <w:ind w:firstLine="540"/>
        <w:jc w:val="both"/>
      </w:pPr>
      <w:r>
        <w:t>4.10. Уборка мусора с акваторий рек, водоемов осуществляется:</w:t>
      </w:r>
    </w:p>
    <w:p w:rsidR="0066462B" w:rsidRDefault="0066462B">
      <w:pPr>
        <w:pStyle w:val="ConsPlusNormal"/>
        <w:ind w:firstLine="540"/>
        <w:jc w:val="both"/>
      </w:pPr>
      <w:r>
        <w:t>- Москвы-реки на участке от Спасского моста до шлюза N 9, Химкинского водохранилища - ГП "Канал им. Москвы";</w:t>
      </w:r>
    </w:p>
    <w:p w:rsidR="0066462B" w:rsidRDefault="0066462B">
      <w:pPr>
        <w:pStyle w:val="ConsPlusNormal"/>
        <w:ind w:firstLine="540"/>
        <w:jc w:val="both"/>
      </w:pPr>
      <w:r>
        <w:t>- Москвы-реки на участке от шлюза N 9 до Бесединского моста, реки Яузы, других рек и трехметровой полосы их неукрепленных берегов - ГУП "Мосводосток".</w:t>
      </w:r>
    </w:p>
    <w:p w:rsidR="0066462B" w:rsidRDefault="0066462B">
      <w:pPr>
        <w:pStyle w:val="ConsPlusNormal"/>
        <w:ind w:firstLine="540"/>
        <w:jc w:val="both"/>
      </w:pPr>
      <w:r>
        <w:t>Ответственность за содержание территорий, прилегающих к акватории рек Москвы, Яузы, Химкинского водохранилища и малых рек, искусственных водоемов (прудов и пр.) на территории города, возлагается на управы районов.</w:t>
      </w:r>
    </w:p>
    <w:p w:rsidR="0066462B" w:rsidRDefault="0066462B">
      <w:pPr>
        <w:pStyle w:val="ConsPlusNormal"/>
        <w:jc w:val="both"/>
      </w:pPr>
      <w:r>
        <w:t xml:space="preserve">(в ред. </w:t>
      </w:r>
      <w:hyperlink r:id="rId93"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4.11.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rsidR="0066462B" w:rsidRDefault="0066462B">
      <w:pPr>
        <w:pStyle w:val="ConsPlusNormal"/>
        <w:ind w:firstLine="540"/>
        <w:jc w:val="both"/>
      </w:pPr>
      <w:r>
        <w:t>4.12.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магистралей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66462B" w:rsidRDefault="0066462B">
      <w:pPr>
        <w:pStyle w:val="ConsPlusNormal"/>
        <w:ind w:firstLine="540"/>
        <w:jc w:val="both"/>
      </w:pPr>
      <w:r>
        <w:t xml:space="preserve">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w:t>
      </w:r>
      <w:r>
        <w:lastRenderedPageBreak/>
        <w:t>зданий, а с других территорий - в течение 6 часов с момента обнаружения.</w:t>
      </w:r>
    </w:p>
    <w:p w:rsidR="0066462B" w:rsidRDefault="0066462B">
      <w:pPr>
        <w:pStyle w:val="ConsPlusNormal"/>
        <w:jc w:val="both"/>
      </w:pPr>
    </w:p>
    <w:p w:rsidR="0066462B" w:rsidRDefault="0066462B">
      <w:pPr>
        <w:pStyle w:val="ConsPlusNormal"/>
        <w:jc w:val="center"/>
        <w:outlineLvl w:val="1"/>
      </w:pPr>
      <w:r>
        <w:t>5. Уборка городских территорий в зимний период</w:t>
      </w:r>
    </w:p>
    <w:p w:rsidR="0066462B" w:rsidRDefault="0066462B">
      <w:pPr>
        <w:pStyle w:val="ConsPlusNormal"/>
        <w:jc w:val="both"/>
      </w:pPr>
    </w:p>
    <w:p w:rsidR="0066462B" w:rsidRDefault="0066462B">
      <w:pPr>
        <w:pStyle w:val="ConsPlusNormal"/>
        <w:ind w:firstLine="540"/>
        <w:jc w:val="both"/>
      </w:pPr>
      <w:r>
        <w:t>Общие положения</w:t>
      </w:r>
    </w:p>
    <w:p w:rsidR="0066462B" w:rsidRDefault="0066462B">
      <w:pPr>
        <w:pStyle w:val="ConsPlusNormal"/>
        <w:ind w:firstLine="540"/>
        <w:jc w:val="both"/>
      </w:pPr>
      <w:r>
        <w:t>5.1. Зимняя уборка проезжей части улиц и проездов осуществляется в соответствии с требованиями настоящих Правил и утверждаемой Департаментом жилищно-коммунального хозяйства и благоустройства города Москвы Технологией зимней уборки объектов дорожного хозяйства с применением противогололедных реагентов, получившей в установленном порядке положительное заключение федеральной государственной экологической экспертизы, определяющей технологию работ, технические средства и применяемые противогололедные реагенты.</w:t>
      </w:r>
    </w:p>
    <w:p w:rsidR="0066462B" w:rsidRDefault="0066462B">
      <w:pPr>
        <w:pStyle w:val="ConsPlusNormal"/>
        <w:jc w:val="both"/>
      </w:pPr>
      <w:r>
        <w:t xml:space="preserve">(п. 5.1 в ред. </w:t>
      </w:r>
      <w:hyperlink r:id="rId94"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 xml:space="preserve">5.2. Утратил силу с 1 января 2015 года. - </w:t>
      </w:r>
      <w:hyperlink r:id="rId95" w:history="1">
        <w:r>
          <w:rPr>
            <w:color w:val="0000FF"/>
          </w:rPr>
          <w:t>Постановление</w:t>
        </w:r>
      </w:hyperlink>
      <w:r>
        <w:t xml:space="preserve"> Правительства Москвы от 16.12.2014 N 762-ПП.</w:t>
      </w:r>
    </w:p>
    <w:p w:rsidR="0066462B" w:rsidRDefault="0066462B">
      <w:pPr>
        <w:pStyle w:val="ConsPlusNormal"/>
        <w:ind w:firstLine="540"/>
        <w:jc w:val="both"/>
      </w:pPr>
      <w:r>
        <w:t>5.3.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службами заказчиков префектур административных округов должны быть завершены работы по подготовке мест для приема снега (снегосвалки, снегоплавильные камеры и т.п.).</w:t>
      </w:r>
    </w:p>
    <w:p w:rsidR="0066462B" w:rsidRDefault="0066462B">
      <w:pPr>
        <w:pStyle w:val="ConsPlusNormal"/>
        <w:ind w:firstLine="540"/>
        <w:jc w:val="both"/>
      </w:pPr>
      <w:r>
        <w:t>Территории размещения снегосвалок в обязательном порядке должны быть согласованы с Департаментом природопользования и охраны окружающей среды города Москвы.</w:t>
      </w:r>
    </w:p>
    <w:p w:rsidR="0066462B" w:rsidRDefault="0066462B">
      <w:pPr>
        <w:pStyle w:val="ConsPlusNormal"/>
        <w:jc w:val="both"/>
      </w:pPr>
      <w:r>
        <w:t xml:space="preserve">(в ред. </w:t>
      </w:r>
      <w:hyperlink r:id="rId96"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Организации, отвечающие за уборку городских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66462B" w:rsidRDefault="0066462B">
      <w:pPr>
        <w:pStyle w:val="ConsPlusNormal"/>
        <w:ind w:firstLine="540"/>
        <w:jc w:val="both"/>
      </w:pPr>
      <w:r>
        <w:t>5.4. Уборка и вывоз снега из лотков проезжей части, расположенных вдоль обособленного трамвайного полотна, производится силами предприятий, несущих ответственность за уборку проезжей части данной улицы или проезда.</w:t>
      </w:r>
    </w:p>
    <w:p w:rsidR="0066462B" w:rsidRDefault="0066462B">
      <w:pPr>
        <w:pStyle w:val="ConsPlusNormal"/>
        <w:ind w:firstLine="540"/>
        <w:jc w:val="both"/>
      </w:pPr>
      <w:r>
        <w:t>5.5.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6462B" w:rsidRDefault="0066462B">
      <w:pPr>
        <w:pStyle w:val="ConsPlusNormal"/>
        <w:ind w:firstLine="540"/>
        <w:jc w:val="both"/>
      </w:pPr>
      <w:r>
        <w:t>5.6. В зимний период дорожки, садовые диваны, урны и прочие элементы (МАФ), а также пространство перед ними и с боков, подходы к ним должны быть очищены от снега и наледи.</w:t>
      </w:r>
    </w:p>
    <w:p w:rsidR="0066462B" w:rsidRDefault="0066462B">
      <w:pPr>
        <w:pStyle w:val="ConsPlusNormal"/>
        <w:ind w:firstLine="540"/>
        <w:jc w:val="both"/>
      </w:pPr>
      <w:r>
        <w:t>5.7.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6462B" w:rsidRDefault="0066462B">
      <w:pPr>
        <w:pStyle w:val="ConsPlusNormal"/>
        <w:ind w:firstLine="540"/>
        <w:jc w:val="both"/>
      </w:pPr>
      <w:r>
        <w:t>5.8. Запрещается:</w:t>
      </w:r>
    </w:p>
    <w:p w:rsidR="0066462B" w:rsidRDefault="0066462B">
      <w:pPr>
        <w:pStyle w:val="ConsPlusNormal"/>
        <w:ind w:firstLine="540"/>
        <w:jc w:val="both"/>
      </w:pPr>
      <w: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66462B" w:rsidRDefault="0066462B">
      <w:pPr>
        <w:pStyle w:val="ConsPlusNormal"/>
        <w:ind w:firstLine="540"/>
        <w:jc w:val="both"/>
      </w:pPr>
      <w:r>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 за исключением многокомпонентных противогололедных реагентов, содержащих в своем составе биологически разлагаемый компонент и предусмотренных Технологией зимней уборки объектов дорожного хозяйства с применением противогололедных реагентов, получившей положительное заключение федеральной государственной экологической экспертизы;</w:t>
      </w:r>
    </w:p>
    <w:p w:rsidR="0066462B" w:rsidRDefault="0066462B">
      <w:pPr>
        <w:pStyle w:val="ConsPlusNormal"/>
        <w:jc w:val="both"/>
      </w:pPr>
      <w:r>
        <w:t xml:space="preserve">(в ред. </w:t>
      </w:r>
      <w:hyperlink r:id="rId97"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 роторная переброска и перемещение загрязненного и засоленного снега, а также скола льда на газоны, цветники, кустарники и другие зеленые насаждения (допускается роторная уборка снега на улицах, перечень которых согласован с Департаментом природопользования и охраны окружающей среды города Москвы).</w:t>
      </w:r>
    </w:p>
    <w:p w:rsidR="0066462B" w:rsidRDefault="0066462B">
      <w:pPr>
        <w:pStyle w:val="ConsPlusNormal"/>
        <w:jc w:val="both"/>
      </w:pPr>
      <w:r>
        <w:t xml:space="preserve">(в ред. </w:t>
      </w:r>
      <w:hyperlink r:id="rId98"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lastRenderedPageBreak/>
        <w:t xml:space="preserve">5.9. Утратил силу с 1 января 2015 года. - </w:t>
      </w:r>
      <w:hyperlink r:id="rId99" w:history="1">
        <w:r>
          <w:rPr>
            <w:color w:val="0000FF"/>
          </w:rPr>
          <w:t>Постановление</w:t>
        </w:r>
      </w:hyperlink>
      <w:r>
        <w:t xml:space="preserve"> Правительства Москвы от 16.12.2014 N 762-ПП.</w:t>
      </w:r>
    </w:p>
    <w:p w:rsidR="0066462B" w:rsidRDefault="0066462B">
      <w:pPr>
        <w:pStyle w:val="ConsPlusNormal"/>
        <w:ind w:firstLine="540"/>
        <w:jc w:val="both"/>
      </w:pPr>
      <w:r>
        <w:t>5.10. Требования к зимней уборке дорог по отдельным технологическим операциям:</w:t>
      </w:r>
    </w:p>
    <w:p w:rsidR="0066462B" w:rsidRDefault="0066462B">
      <w:pPr>
        <w:pStyle w:val="ConsPlusNormal"/>
        <w:ind w:firstLine="540"/>
        <w:jc w:val="both"/>
      </w:pPr>
      <w:r>
        <w:t xml:space="preserve">5.10.1 - 5.10.8. Утратили силу с 1 января 2015 года. - </w:t>
      </w:r>
      <w:hyperlink r:id="rId100" w:history="1">
        <w:r>
          <w:rPr>
            <w:color w:val="0000FF"/>
          </w:rPr>
          <w:t>Постановление</w:t>
        </w:r>
      </w:hyperlink>
      <w:r>
        <w:t xml:space="preserve"> Правительства Москвы от 16.12.2014 N 762-ПП.</w:t>
      </w:r>
    </w:p>
    <w:p w:rsidR="0066462B" w:rsidRDefault="0066462B">
      <w:pPr>
        <w:pStyle w:val="ConsPlusNormal"/>
        <w:ind w:firstLine="540"/>
        <w:jc w:val="both"/>
      </w:pPr>
      <w:r>
        <w:t>5.10.9. Уборка тротуаров и лестничных сходов на мостовых сооружениях:</w:t>
      </w:r>
    </w:p>
    <w:p w:rsidR="0066462B" w:rsidRDefault="0066462B">
      <w:pPr>
        <w:pStyle w:val="ConsPlusNormal"/>
        <w:ind w:firstLine="540"/>
        <w:jc w:val="both"/>
      </w:pPr>
      <w:r>
        <w:t>5.10.9.1. Тротуары и лестничные сходы мостов должны быть очищены на всю ширину до покрытия от свежевыпавшего или уплотненного снега (снежно-ледяных образований):</w:t>
      </w:r>
    </w:p>
    <w:p w:rsidR="0066462B" w:rsidRDefault="0066462B">
      <w:pPr>
        <w:pStyle w:val="ConsPlusNormal"/>
        <w:ind w:firstLine="540"/>
        <w:jc w:val="both"/>
      </w:pPr>
      <w:r>
        <w:t>- для мостов 1-й группы (интенсивность движения пешеходов более 100 чел./ч) - в течение 4 часов после окончания снегопада;</w:t>
      </w:r>
    </w:p>
    <w:p w:rsidR="0066462B" w:rsidRDefault="0066462B">
      <w:pPr>
        <w:pStyle w:val="ConsPlusNormal"/>
        <w:ind w:firstLine="540"/>
        <w:jc w:val="both"/>
      </w:pPr>
      <w:r>
        <w:t>- для мостов 2-й группы (интенсивность движения пешеходов более 50 чел./ч) - в течение 6 часов;</w:t>
      </w:r>
    </w:p>
    <w:p w:rsidR="0066462B" w:rsidRDefault="0066462B">
      <w:pPr>
        <w:pStyle w:val="ConsPlusNormal"/>
        <w:ind w:firstLine="540"/>
        <w:jc w:val="both"/>
      </w:pPr>
      <w:r>
        <w:t>- для мостов 3-й группы (интенсивность движения пешеходов до 50 чел./ч) - в течение 8 часов;</w:t>
      </w:r>
    </w:p>
    <w:p w:rsidR="0066462B" w:rsidRDefault="0066462B">
      <w:pPr>
        <w:pStyle w:val="ConsPlusNormal"/>
        <w:ind w:firstLine="540"/>
        <w:jc w:val="both"/>
      </w:pPr>
      <w:r>
        <w:t>- для мостов 4-й группы (незначительное движение пешеходов) - по графику, утвержденному заказчиком.</w:t>
      </w:r>
    </w:p>
    <w:p w:rsidR="0066462B" w:rsidRDefault="0066462B">
      <w:pPr>
        <w:pStyle w:val="ConsPlusNormal"/>
        <w:ind w:firstLine="540"/>
        <w:jc w:val="both"/>
      </w:pPr>
      <w:r>
        <w:t>5.10.9.2. В период интенсивного снегопада (более 1 см/ч)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66462B" w:rsidRDefault="0066462B">
      <w:pPr>
        <w:pStyle w:val="ConsPlusNormal"/>
        <w:ind w:firstLine="540"/>
        <w:jc w:val="both"/>
      </w:pPr>
      <w:r>
        <w:t>5.10.9.3.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66462B" w:rsidRDefault="0066462B">
      <w:pPr>
        <w:pStyle w:val="ConsPlusNormal"/>
        <w:ind w:firstLine="540"/>
        <w:jc w:val="both"/>
      </w:pPr>
      <w:r>
        <w:t>5.10.9.4. Не допускается образование свободных растворов вследствие плавления снега противогололедными материалами.</w:t>
      </w:r>
    </w:p>
    <w:p w:rsidR="0066462B" w:rsidRDefault="0066462B">
      <w:pPr>
        <w:pStyle w:val="ConsPlusNormal"/>
        <w:jc w:val="both"/>
      </w:pPr>
    </w:p>
    <w:p w:rsidR="0066462B" w:rsidRDefault="0066462B">
      <w:pPr>
        <w:pStyle w:val="ConsPlusNormal"/>
        <w:jc w:val="center"/>
        <w:outlineLvl w:val="1"/>
      </w:pPr>
      <w:r>
        <w:t>6. Зимняя уборка дворовых территорий</w:t>
      </w:r>
    </w:p>
    <w:p w:rsidR="0066462B" w:rsidRDefault="0066462B">
      <w:pPr>
        <w:pStyle w:val="ConsPlusNormal"/>
        <w:jc w:val="both"/>
      </w:pPr>
    </w:p>
    <w:p w:rsidR="0066462B" w:rsidRDefault="0066462B">
      <w:pPr>
        <w:pStyle w:val="ConsPlusNormal"/>
        <w:ind w:firstLine="540"/>
        <w:jc w:val="both"/>
      </w:pPr>
      <w:r>
        <w:t>6.1. Тротуары, дворовые территории и проезды должны быть очищены от снега и наледи до асфальта в соответствии с Технологией зимней уборки объектов дорожного хозяйства с применением противогололедных реагентов, получившей в установленном порядке положительное заключение федеральной государственной экологической экспертизы.</w:t>
      </w:r>
    </w:p>
    <w:p w:rsidR="0066462B" w:rsidRDefault="0066462B">
      <w:pPr>
        <w:pStyle w:val="ConsPlusNormal"/>
        <w:jc w:val="both"/>
      </w:pPr>
      <w:r>
        <w:t xml:space="preserve">(п. 6.1 в ред. </w:t>
      </w:r>
      <w:hyperlink r:id="rId101"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6.2.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6462B" w:rsidRDefault="0066462B">
      <w:pPr>
        <w:pStyle w:val="ConsPlusNormal"/>
        <w:ind w:firstLine="540"/>
        <w:jc w:val="both"/>
      </w:pPr>
      <w:r>
        <w:t>Складирование снега на внутридворовых территориях должно предусматривать отвод талых вод.</w:t>
      </w:r>
    </w:p>
    <w:p w:rsidR="0066462B" w:rsidRDefault="0066462B">
      <w:pPr>
        <w:pStyle w:val="ConsPlusNormal"/>
        <w:jc w:val="both"/>
      </w:pPr>
    </w:p>
    <w:p w:rsidR="0066462B" w:rsidRDefault="0066462B">
      <w:pPr>
        <w:pStyle w:val="ConsPlusNormal"/>
        <w:jc w:val="center"/>
        <w:outlineLvl w:val="1"/>
      </w:pPr>
      <w:r>
        <w:t>7. Уборка городских территорий в летний период</w:t>
      </w:r>
    </w:p>
    <w:p w:rsidR="0066462B" w:rsidRDefault="0066462B">
      <w:pPr>
        <w:pStyle w:val="ConsPlusNormal"/>
        <w:jc w:val="both"/>
      </w:pPr>
    </w:p>
    <w:p w:rsidR="0066462B" w:rsidRDefault="0066462B">
      <w:pPr>
        <w:pStyle w:val="ConsPlusNormal"/>
        <w:jc w:val="center"/>
      </w:pPr>
      <w:r>
        <w:t xml:space="preserve">Утратил силу с 1 января 2015 года. - </w:t>
      </w:r>
      <w:hyperlink r:id="rId102" w:history="1">
        <w:r>
          <w:rPr>
            <w:color w:val="0000FF"/>
          </w:rPr>
          <w:t>Постановление</w:t>
        </w:r>
      </w:hyperlink>
    </w:p>
    <w:p w:rsidR="0066462B" w:rsidRDefault="0066462B">
      <w:pPr>
        <w:pStyle w:val="ConsPlusNormal"/>
        <w:jc w:val="center"/>
      </w:pPr>
      <w:r>
        <w:t>Правительства Москвы от 16.12.2014 N 762-ПП.</w:t>
      </w:r>
    </w:p>
    <w:p w:rsidR="0066462B" w:rsidRDefault="0066462B">
      <w:pPr>
        <w:pStyle w:val="ConsPlusNormal"/>
        <w:jc w:val="both"/>
      </w:pPr>
    </w:p>
    <w:p w:rsidR="0066462B" w:rsidRDefault="0066462B">
      <w:pPr>
        <w:pStyle w:val="ConsPlusNormal"/>
        <w:jc w:val="center"/>
        <w:outlineLvl w:val="1"/>
      </w:pPr>
      <w:r>
        <w:t>8. Требования к летней уборке дорог</w:t>
      </w:r>
    </w:p>
    <w:p w:rsidR="0066462B" w:rsidRDefault="0066462B">
      <w:pPr>
        <w:pStyle w:val="ConsPlusNormal"/>
        <w:jc w:val="center"/>
      </w:pPr>
      <w:r>
        <w:t>(по отдельным элементам)</w:t>
      </w:r>
    </w:p>
    <w:p w:rsidR="0066462B" w:rsidRDefault="0066462B">
      <w:pPr>
        <w:pStyle w:val="ConsPlusNormal"/>
        <w:jc w:val="both"/>
      </w:pPr>
    </w:p>
    <w:p w:rsidR="0066462B" w:rsidRDefault="0066462B">
      <w:pPr>
        <w:pStyle w:val="ConsPlusNormal"/>
        <w:ind w:firstLine="540"/>
        <w:jc w:val="both"/>
      </w:pPr>
      <w:r>
        <w:t xml:space="preserve">8.1 - 8.5. Утратили силу с 1 января 2015 года. - </w:t>
      </w:r>
      <w:hyperlink r:id="rId103" w:history="1">
        <w:r>
          <w:rPr>
            <w:color w:val="0000FF"/>
          </w:rPr>
          <w:t>Постановление</w:t>
        </w:r>
      </w:hyperlink>
      <w:r>
        <w:t xml:space="preserve"> Правительства Москвы от 16.12.2014 N 762-ПП.</w:t>
      </w:r>
    </w:p>
    <w:p w:rsidR="0066462B" w:rsidRDefault="0066462B">
      <w:pPr>
        <w:pStyle w:val="ConsPlusNormal"/>
        <w:ind w:firstLine="540"/>
        <w:jc w:val="both"/>
      </w:pPr>
      <w:r>
        <w:t>8.6. В полосе отвода городских дорог,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66462B" w:rsidRDefault="0066462B">
      <w:pPr>
        <w:pStyle w:val="ConsPlusNormal"/>
        <w:ind w:firstLine="540"/>
        <w:jc w:val="both"/>
      </w:pPr>
      <w:r>
        <w:t xml:space="preserve">Разделительные полосы, выполненные в виде газонов, должны быть очищены от мусора, </w:t>
      </w:r>
      <w:r>
        <w:lastRenderedPageBreak/>
        <w:t>высота травяного покрова не должна превышать 15 см.</w:t>
      </w:r>
    </w:p>
    <w:p w:rsidR="0066462B" w:rsidRDefault="0066462B">
      <w:pPr>
        <w:pStyle w:val="ConsPlusNormal"/>
        <w:jc w:val="both"/>
      </w:pPr>
    </w:p>
    <w:p w:rsidR="0066462B" w:rsidRDefault="0066462B">
      <w:pPr>
        <w:pStyle w:val="ConsPlusNormal"/>
        <w:jc w:val="center"/>
        <w:outlineLvl w:val="1"/>
      </w:pPr>
      <w:r>
        <w:t>9. Летняя уборка дворовых территорий</w:t>
      </w:r>
    </w:p>
    <w:p w:rsidR="0066462B" w:rsidRDefault="0066462B">
      <w:pPr>
        <w:pStyle w:val="ConsPlusNormal"/>
        <w:jc w:val="both"/>
      </w:pPr>
    </w:p>
    <w:p w:rsidR="0066462B" w:rsidRDefault="0066462B">
      <w:pPr>
        <w:pStyle w:val="ConsPlusNormal"/>
        <w:ind w:firstLine="540"/>
        <w:jc w:val="both"/>
      </w:pPr>
      <w:r>
        <w:t>9.1. Подметание дворовых территорий, внутридворовых проездов и тротуаров от смета, пыли и мелкого бытового мусора, их мойка осуществляются работниками подрядных жилищно-эксплуатационных организаций механизированным способом или вручную до 8 ч утра, чистота на территории должна поддерживаться в течение рабочего дня.</w:t>
      </w:r>
    </w:p>
    <w:p w:rsidR="0066462B" w:rsidRDefault="0066462B">
      <w:pPr>
        <w:pStyle w:val="ConsPlusNormal"/>
        <w:ind w:firstLine="540"/>
        <w:jc w:val="both"/>
      </w:pPr>
      <w:r>
        <w:t>9.2. Мойка тротуаров должна быть закончена до начала работ по мойке проезжей части.</w:t>
      </w:r>
    </w:p>
    <w:p w:rsidR="0066462B" w:rsidRDefault="0066462B">
      <w:pPr>
        <w:pStyle w:val="ConsPlusNormal"/>
        <w:ind w:firstLine="540"/>
        <w:jc w:val="both"/>
      </w:pPr>
      <w:r>
        <w:t>9.3.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p>
    <w:p w:rsidR="0066462B" w:rsidRDefault="0066462B">
      <w:pPr>
        <w:pStyle w:val="ConsPlusNormal"/>
        <w:ind w:firstLine="540"/>
        <w:jc w:val="both"/>
      </w:pPr>
      <w:r>
        <w:t>Ответственность за их оборудование и эксплуатацию возлагается на балансодержателей.</w:t>
      </w:r>
    </w:p>
    <w:p w:rsidR="0066462B" w:rsidRDefault="0066462B">
      <w:pPr>
        <w:pStyle w:val="ConsPlusNormal"/>
        <w:jc w:val="both"/>
      </w:pPr>
    </w:p>
    <w:p w:rsidR="0066462B" w:rsidRDefault="0066462B">
      <w:pPr>
        <w:pStyle w:val="ConsPlusNormal"/>
        <w:jc w:val="center"/>
        <w:outlineLvl w:val="1"/>
      </w:pPr>
      <w:r>
        <w:t>10. Обеспечение чистоты и порядка</w:t>
      </w:r>
    </w:p>
    <w:p w:rsidR="0066462B" w:rsidRDefault="0066462B">
      <w:pPr>
        <w:pStyle w:val="ConsPlusNormal"/>
        <w:jc w:val="both"/>
      </w:pPr>
    </w:p>
    <w:p w:rsidR="0066462B" w:rsidRDefault="0066462B">
      <w:pPr>
        <w:pStyle w:val="ConsPlusNormal"/>
        <w:ind w:firstLine="540"/>
        <w:jc w:val="both"/>
        <w:outlineLvl w:val="2"/>
      </w:pPr>
      <w:r>
        <w:t>Общие положения</w:t>
      </w:r>
    </w:p>
    <w:p w:rsidR="0066462B" w:rsidRDefault="0066462B">
      <w:pPr>
        <w:pStyle w:val="ConsPlusNormal"/>
        <w:ind w:firstLine="540"/>
        <w:jc w:val="both"/>
      </w:pPr>
      <w:r>
        <w:t>10.1.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66462B" w:rsidRDefault="0066462B">
      <w:pPr>
        <w:pStyle w:val="ConsPlusNormal"/>
        <w:ind w:firstLine="540"/>
        <w:jc w:val="both"/>
      </w:pPr>
      <w:r>
        <w:t>10.2. На территории города не допускается сброс бытового и строительного мусора, отходов производства, тары, спила деревьев, листвы, снега.</w:t>
      </w:r>
    </w:p>
    <w:p w:rsidR="0066462B" w:rsidRDefault="0066462B">
      <w:pPr>
        <w:pStyle w:val="ConsPlusNormal"/>
        <w:ind w:firstLine="540"/>
        <w:jc w:val="both"/>
      </w:pPr>
      <w:r>
        <w:t>10.3. 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66462B" w:rsidRDefault="0066462B">
      <w:pPr>
        <w:pStyle w:val="ConsPlusNormal"/>
        <w:ind w:firstLine="540"/>
        <w:jc w:val="both"/>
      </w:pPr>
      <w:r>
        <w:t>10.4. Сброс поверхностных вод с территорий предприятий в инженерные системы ГУП "Мосводосток" разрешен только при наличии договора с ГУП "Мосводосток".</w:t>
      </w:r>
    </w:p>
    <w:p w:rsidR="0066462B" w:rsidRDefault="0066462B">
      <w:pPr>
        <w:pStyle w:val="ConsPlusNormal"/>
        <w:ind w:firstLine="540"/>
        <w:jc w:val="both"/>
      </w:pPr>
      <w:r>
        <w:t>Сброс поверхностных вод с территории предприятий без использования инженерных сетей и сооружений ГУП "Мосводосток" разрешен только при наличии лицензии на пользование водными объектами, выдаваемой органами регулирования и охраны вод (МОБВУ). Не допускается сброс неочищенных вод промышленных предприятий в водоемы.</w:t>
      </w:r>
    </w:p>
    <w:p w:rsidR="0066462B" w:rsidRDefault="0066462B">
      <w:pPr>
        <w:pStyle w:val="ConsPlusNormal"/>
        <w:ind w:firstLine="540"/>
        <w:jc w:val="both"/>
      </w:pPr>
      <w:r>
        <w:t>10.5. Владельцам личного автотранспорта запрещается использовать на долговременное хранение проезжую часть улиц и проездов города для стоянки и размещения транспортных средств на стороне четных номеров домов - по четным числам месяца и на стороне нечетных номеров домов - по нечетным числам месяца.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66462B" w:rsidRDefault="0066462B">
      <w:pPr>
        <w:pStyle w:val="ConsPlusNormal"/>
        <w:jc w:val="both"/>
      </w:pPr>
      <w:r>
        <w:t xml:space="preserve">(в ред. </w:t>
      </w:r>
      <w:hyperlink r:id="rId104" w:history="1">
        <w:r>
          <w:rPr>
            <w:color w:val="0000FF"/>
          </w:rPr>
          <w:t>постановления</w:t>
        </w:r>
      </w:hyperlink>
      <w:r>
        <w:t xml:space="preserve"> Правительства Москвы от 04.02.2003 N 67-ПП)</w:t>
      </w:r>
    </w:p>
    <w:p w:rsidR="0066462B" w:rsidRDefault="0066462B">
      <w:pPr>
        <w:pStyle w:val="ConsPlusNormal"/>
        <w:ind w:firstLine="540"/>
        <w:jc w:val="both"/>
      </w:pPr>
      <w:r>
        <w:t>Запрещается мойка, чистка транспортных средств на территории города, за исключением специально отведенных мест.</w:t>
      </w:r>
    </w:p>
    <w:p w:rsidR="0066462B" w:rsidRDefault="0066462B">
      <w:pPr>
        <w:pStyle w:val="ConsPlusNormal"/>
        <w:ind w:firstLine="540"/>
        <w:jc w:val="both"/>
      </w:pPr>
      <w:r>
        <w:t>10.6. Администрация автотранспортных предприятий, трамвайных и троллейбусных депо обязана выпускать на линию транспортные средства в чистом виде.</w:t>
      </w:r>
    </w:p>
    <w:p w:rsidR="0066462B" w:rsidRDefault="0066462B">
      <w:pPr>
        <w:pStyle w:val="ConsPlusNormal"/>
        <w:ind w:firstLine="540"/>
        <w:jc w:val="both"/>
      </w:pPr>
      <w:r>
        <w:t>10.7. 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66462B" w:rsidRDefault="0066462B">
      <w:pPr>
        <w:pStyle w:val="ConsPlusNormal"/>
        <w:ind w:firstLine="540"/>
        <w:jc w:val="both"/>
      </w:pPr>
      <w:r>
        <w:t>10.8. Владельцы некапитальных объектов (автостоянки, боксовые гаражи, ангары, складские подсобные строения, сооружения, объекты торговли и услуг) обязаны заключать договоры на санитарную очистку и уборку отведенных территорий. Владельцы металлических тентов типа "ракушка" и "пенал" должны организовывать эти работы за счет собственных сил и средств.</w:t>
      </w:r>
    </w:p>
    <w:p w:rsidR="0066462B" w:rsidRDefault="0066462B">
      <w:pPr>
        <w:pStyle w:val="ConsPlusNormal"/>
        <w:ind w:firstLine="540"/>
        <w:jc w:val="both"/>
      </w:pPr>
      <w:r>
        <w:t>10.9. Запрещается размещение объектов различного назначения на расстоянии ближе 10 м от технических сооружений метрополитена, на расстоянии ближе 25 м от вентиляционных шахт метрополитена, под козырьками вестибюлей станций, а также на газонах, цветниках, детских площадках, в арках зданий, в случаях, если объект загораживает витрины торговых предприятий, ближе 20 м от окон зданий.</w:t>
      </w:r>
    </w:p>
    <w:p w:rsidR="0066462B" w:rsidRDefault="0066462B">
      <w:pPr>
        <w:pStyle w:val="ConsPlusNormal"/>
        <w:ind w:firstLine="540"/>
        <w:jc w:val="both"/>
      </w:pPr>
      <w:r>
        <w:t xml:space="preserve">10.10. Выгул домашних животных (собак, кошек и др.) должен осуществляться в специально </w:t>
      </w:r>
      <w:r>
        <w:lastRenderedPageBreak/>
        <w:t>отведенных для этих целей местах (площадках).</w:t>
      </w:r>
    </w:p>
    <w:p w:rsidR="0066462B" w:rsidRDefault="0066462B">
      <w:pPr>
        <w:pStyle w:val="ConsPlusNormal"/>
        <w:jc w:val="both"/>
      </w:pPr>
    </w:p>
    <w:p w:rsidR="0066462B" w:rsidRDefault="0066462B">
      <w:pPr>
        <w:pStyle w:val="ConsPlusNormal"/>
        <w:ind w:firstLine="540"/>
        <w:jc w:val="both"/>
        <w:outlineLvl w:val="2"/>
      </w:pPr>
      <w:r>
        <w:t>Содержание фасадов</w:t>
      </w:r>
    </w:p>
    <w:p w:rsidR="0066462B" w:rsidRDefault="0066462B">
      <w:pPr>
        <w:pStyle w:val="ConsPlusNormal"/>
        <w:ind w:firstLine="540"/>
        <w:jc w:val="both"/>
      </w:pPr>
      <w:r>
        <w:t xml:space="preserve">10.11. 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(в соответствии с </w:t>
      </w:r>
      <w:hyperlink r:id="rId105" w:history="1">
        <w:r>
          <w:rPr>
            <w:color w:val="0000FF"/>
          </w:rPr>
          <w:t>Законом</w:t>
        </w:r>
      </w:hyperlink>
      <w:r>
        <w:t xml:space="preserve"> города Москвы от 01.07.96 N 22 "О поддержании в исправном состоянии и сохранении фасадов зданий и сооружений на территории города Москвы", </w:t>
      </w:r>
      <w:hyperlink r:id="rId106" w:history="1">
        <w:r>
          <w:rPr>
            <w:color w:val="0000FF"/>
          </w:rPr>
          <w:t>постановлением</w:t>
        </w:r>
      </w:hyperlink>
      <w:r>
        <w:t xml:space="preserve"> Правительства Москвы от 31 июля 2007 г. N 651-ПП "Об утверждении норматива города Москвы "Содержание и ремонт фасадов зданий и сооружений" и др.).</w:t>
      </w:r>
    </w:p>
    <w:p w:rsidR="0066462B" w:rsidRDefault="0066462B">
      <w:pPr>
        <w:pStyle w:val="ConsPlusNormal"/>
        <w:jc w:val="both"/>
      </w:pPr>
      <w:r>
        <w:t xml:space="preserve">(в ред. </w:t>
      </w:r>
      <w:hyperlink r:id="rId107"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Запрещается самовольное переоборудование фасадов зданий и их конструктивных элементов.</w:t>
      </w:r>
    </w:p>
    <w:p w:rsidR="0066462B" w:rsidRDefault="0066462B">
      <w:pPr>
        <w:pStyle w:val="ConsPlusNormal"/>
        <w:ind w:firstLine="540"/>
        <w:jc w:val="both"/>
      </w:pPr>
      <w:r>
        <w:t>10.12.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размещенными согласно Инструкции о порядке нумерации домов и квартир и размещения домовых знаков в г. Москве.</w:t>
      </w:r>
    </w:p>
    <w:p w:rsidR="0066462B" w:rsidRDefault="0066462B">
      <w:pPr>
        <w:pStyle w:val="ConsPlusNormal"/>
        <w:ind w:firstLine="540"/>
        <w:jc w:val="both"/>
      </w:pPr>
      <w: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66462B" w:rsidRDefault="0066462B">
      <w:pPr>
        <w:pStyle w:val="ConsPlusNormal"/>
        <w:ind w:firstLine="540"/>
        <w:jc w:val="both"/>
      </w:pPr>
      <w:r>
        <w:t>10.13. Собственниками (правообладателями) нежилых зданий, строений, сооружений (помещений в них) и лицами, осуществляющими управление многоквартирными домами, должна быть организована очистка крыш от снега и (или) удаление наростов льда (сосулек, ледяных свесов, а также иных ледяных образований), снежных свесов на карнизах и других выступающих частях и элементах нежилых зданий, строений, сооружений и многоквартирных домов.</w:t>
      </w:r>
    </w:p>
    <w:p w:rsidR="0066462B" w:rsidRDefault="0066462B">
      <w:pPr>
        <w:pStyle w:val="ConsPlusNormal"/>
        <w:ind w:firstLine="540"/>
        <w:jc w:val="both"/>
      </w:pPr>
      <w:r>
        <w:t>Удаление наростов льда (сосулек, ледяных свесов, а также иных ледяных образований), снежных свесов на карнизах и других выступающих частях и элементах нежилых зданий, строений, сооружений и многоквартирных домов должно производиться немедленно по мере их образования с предварительной установкой ограждения опасных участков.</w:t>
      </w:r>
    </w:p>
    <w:p w:rsidR="0066462B" w:rsidRDefault="0066462B">
      <w:pPr>
        <w:pStyle w:val="ConsPlusNormal"/>
        <w:ind w:firstLine="540"/>
        <w:jc w:val="both"/>
      </w:pPr>
      <w:r>
        <w:t>Очистка от снега крыш с металлическими и скатными кровлями, карнизов и других выступающих частей и элементов нежилых зданий, строений, сооружений и многоквартирных домов с наружным водоотводом:</w:t>
      </w:r>
    </w:p>
    <w:p w:rsidR="0066462B" w:rsidRDefault="0066462B">
      <w:pPr>
        <w:pStyle w:val="ConsPlusNormal"/>
        <w:ind w:firstLine="540"/>
        <w:jc w:val="both"/>
      </w:pPr>
      <w:r>
        <w:t>- выходящих на улично-дорожную сеть, тротуары, пешеходные зоны, зоны входов в подъезды, детские площадки и иные места, предназначенные для прохода людей, производится в течение двух суток с момента окончания снегопада либо немедленно при накоплении снега свыше 5 см;</w:t>
      </w:r>
    </w:p>
    <w:p w:rsidR="0066462B" w:rsidRDefault="0066462B">
      <w:pPr>
        <w:pStyle w:val="ConsPlusNormal"/>
        <w:ind w:firstLine="540"/>
        <w:jc w:val="both"/>
      </w:pPr>
      <w:r>
        <w:t>- выходящих на иные территории производится в течение трех суток с момента окончания снегопада либо немедленно при накоплении снега свыше 5 см.</w:t>
      </w:r>
    </w:p>
    <w:p w:rsidR="0066462B" w:rsidRDefault="0066462B">
      <w:pPr>
        <w:pStyle w:val="ConsPlusNormal"/>
        <w:jc w:val="both"/>
      </w:pPr>
      <w:r>
        <w:t xml:space="preserve">(п. 10.13 в ред. </w:t>
      </w:r>
      <w:hyperlink r:id="rId108" w:history="1">
        <w:r>
          <w:rPr>
            <w:color w:val="0000FF"/>
          </w:rPr>
          <w:t>постановления</w:t>
        </w:r>
      </w:hyperlink>
      <w:r>
        <w:t xml:space="preserve"> Правительства Москвы от 27.12.2016 N 952-ПП)</w:t>
      </w:r>
    </w:p>
    <w:p w:rsidR="0066462B" w:rsidRDefault="0066462B">
      <w:pPr>
        <w:pStyle w:val="ConsPlusNormal"/>
        <w:ind w:firstLine="540"/>
        <w:jc w:val="both"/>
      </w:pPr>
      <w:r>
        <w:t>10.14.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66462B" w:rsidRDefault="0066462B">
      <w:pPr>
        <w:pStyle w:val="ConsPlusNormal"/>
        <w:ind w:firstLine="540"/>
        <w:jc w:val="both"/>
      </w:pPr>
      <w:r>
        <w:t>Запрещается сбрасывать снег, лед и мусор в воронки водосточных труб.</w:t>
      </w:r>
    </w:p>
    <w:p w:rsidR="0066462B" w:rsidRDefault="0066462B">
      <w:pPr>
        <w:pStyle w:val="ConsPlusNormal"/>
        <w:ind w:firstLine="540"/>
        <w:jc w:val="both"/>
      </w:pPr>
      <w: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66462B" w:rsidRDefault="0066462B">
      <w:pPr>
        <w:pStyle w:val="ConsPlusNormal"/>
        <w:jc w:val="both"/>
      </w:pPr>
    </w:p>
    <w:p w:rsidR="0066462B" w:rsidRDefault="0066462B">
      <w:pPr>
        <w:pStyle w:val="ConsPlusNormal"/>
        <w:ind w:firstLine="540"/>
        <w:jc w:val="both"/>
        <w:outlineLvl w:val="2"/>
      </w:pPr>
      <w:r>
        <w:t>Таксофоны</w:t>
      </w:r>
    </w:p>
    <w:p w:rsidR="0066462B" w:rsidRDefault="0066462B">
      <w:pPr>
        <w:pStyle w:val="ConsPlusNormal"/>
        <w:ind w:firstLine="540"/>
        <w:jc w:val="both"/>
      </w:pPr>
      <w:r>
        <w:lastRenderedPageBreak/>
        <w:t>10.15.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 на Московскую городскую телефонную сеть (МГТС).</w:t>
      </w:r>
    </w:p>
    <w:p w:rsidR="0066462B" w:rsidRDefault="0066462B">
      <w:pPr>
        <w:pStyle w:val="ConsPlusNormal"/>
        <w:ind w:firstLine="540"/>
        <w:jc w:val="both"/>
      </w:pPr>
      <w:r>
        <w:t>Ответственность за состояние территорий, прилегающих к таксофонам, возлагается на службы заказчиков районов, предприятий и организаций ведомств, иных хозяйствующих субъектов, на территории которых расположены таксофоны.</w:t>
      </w:r>
    </w:p>
    <w:p w:rsidR="0066462B" w:rsidRDefault="0066462B">
      <w:pPr>
        <w:pStyle w:val="ConsPlusNormal"/>
        <w:jc w:val="both"/>
      </w:pPr>
    </w:p>
    <w:p w:rsidR="0066462B" w:rsidRDefault="0066462B">
      <w:pPr>
        <w:pStyle w:val="ConsPlusNormal"/>
        <w:ind w:firstLine="540"/>
        <w:jc w:val="both"/>
        <w:outlineLvl w:val="2"/>
      </w:pPr>
      <w:r>
        <w:t>Строительные объекты</w:t>
      </w:r>
    </w:p>
    <w:p w:rsidR="0066462B" w:rsidRDefault="0066462B">
      <w:pPr>
        <w:pStyle w:val="ConsPlusNormal"/>
        <w:ind w:firstLine="540"/>
        <w:jc w:val="both"/>
      </w:pPr>
      <w:r>
        <w:t>10.16. Обустройство и содержание строительных площадок, восстановление благоустройства после окончания строительных и ремонтных работ регламентируются Правилами организации подготовки и производства земляных и строительных работ в г. Москве.</w:t>
      </w:r>
    </w:p>
    <w:p w:rsidR="0066462B" w:rsidRDefault="0066462B">
      <w:pPr>
        <w:pStyle w:val="ConsPlusNormal"/>
        <w:ind w:firstLine="540"/>
        <w:jc w:val="both"/>
      </w:pPr>
      <w:r>
        <w:t>10.17.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городскую территорию.</w:t>
      </w:r>
    </w:p>
    <w:p w:rsidR="0066462B" w:rsidRDefault="0066462B">
      <w:pPr>
        <w:pStyle w:val="ConsPlusNormal"/>
        <w:ind w:firstLine="540"/>
        <w:jc w:val="both"/>
      </w:pPr>
      <w:r>
        <w:t>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заказчика и генеральную подрядную организацию.</w:t>
      </w:r>
    </w:p>
    <w:p w:rsidR="0066462B" w:rsidRDefault="0066462B">
      <w:pPr>
        <w:pStyle w:val="ConsPlusNormal"/>
        <w:ind w:firstLine="540"/>
        <w:jc w:val="both"/>
      </w:pPr>
      <w:r>
        <w:t>10.18.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бункер-накопитель.</w:t>
      </w:r>
    </w:p>
    <w:p w:rsidR="0066462B" w:rsidRDefault="0066462B">
      <w:pPr>
        <w:pStyle w:val="ConsPlusNormal"/>
        <w:ind w:firstLine="540"/>
        <w:jc w:val="both"/>
      </w:pPr>
      <w:r>
        <w:t>Запрещается складирование мусора, грунта и отходов строительного производства вне специально отведенных мест.</w:t>
      </w:r>
    </w:p>
    <w:p w:rsidR="0066462B" w:rsidRDefault="0066462B">
      <w:pPr>
        <w:pStyle w:val="ConsPlusNormal"/>
        <w:ind w:firstLine="540"/>
        <w:jc w:val="both"/>
      </w:pPr>
      <w:r>
        <w:t>10.19. Ответственность за содержание законсервированного объекта строительства (долгостроя) возлагается на балансодержателя (заказчика - застройщика).</w:t>
      </w:r>
    </w:p>
    <w:p w:rsidR="0066462B" w:rsidRDefault="0066462B">
      <w:pPr>
        <w:pStyle w:val="ConsPlusNormal"/>
        <w:jc w:val="both"/>
      </w:pPr>
    </w:p>
    <w:p w:rsidR="0066462B" w:rsidRDefault="0066462B">
      <w:pPr>
        <w:pStyle w:val="ConsPlusNormal"/>
        <w:ind w:firstLine="540"/>
        <w:jc w:val="both"/>
        <w:outlineLvl w:val="2"/>
      </w:pPr>
      <w:r>
        <w:t>Художественное оформление и реклама</w:t>
      </w:r>
    </w:p>
    <w:p w:rsidR="0066462B" w:rsidRDefault="0066462B">
      <w:pPr>
        <w:pStyle w:val="ConsPlusNormal"/>
        <w:ind w:firstLine="540"/>
        <w:jc w:val="both"/>
      </w:pPr>
      <w:r>
        <w:t>10.20. Средства наружной рекламы и информации должны размещаться и содержаться в чистоте (подсвечиваться в темное время суток) в соответствии с требованиями Правил размещения средств наружной рекламы и информации в г. Москве. Ответственность за их содержание несут юридические лица, на которых оформлена разрешительная документация.</w:t>
      </w:r>
    </w:p>
    <w:p w:rsidR="0066462B" w:rsidRDefault="0066462B">
      <w:pPr>
        <w:pStyle w:val="ConsPlusNormal"/>
        <w:ind w:firstLine="540"/>
        <w:jc w:val="both"/>
      </w:pPr>
      <w:r>
        <w:t>10.21. Включение подсветки отдельно стоящих рекламных конструкций производится в соответствии с графиком включения устройств наружного освещения, подсветка витрин и вывесок осуществляется в соответствии с графиком, утвержденным Правительством Москвы.</w:t>
      </w:r>
    </w:p>
    <w:p w:rsidR="0066462B" w:rsidRDefault="0066462B">
      <w:pPr>
        <w:pStyle w:val="ConsPlusNormal"/>
        <w:ind w:firstLine="540"/>
        <w:jc w:val="both"/>
      </w:pPr>
      <w:r>
        <w:t>10.22. После монтажа (демонтажа) рекламной конструкции рекламораспространитель обязан восстановить благоустройство территорий или объекта размещения в сроки не более:</w:t>
      </w:r>
    </w:p>
    <w:p w:rsidR="0066462B" w:rsidRDefault="0066462B">
      <w:pPr>
        <w:pStyle w:val="ConsPlusNormal"/>
        <w:ind w:firstLine="540"/>
        <w:jc w:val="both"/>
      </w:pPr>
      <w:r>
        <w:t>- 2 суток на территориях зоны особого городского значения (основные улицы и магистрали);</w:t>
      </w:r>
    </w:p>
    <w:p w:rsidR="0066462B" w:rsidRDefault="0066462B">
      <w:pPr>
        <w:pStyle w:val="ConsPlusNormal"/>
        <w:ind w:firstLine="540"/>
        <w:jc w:val="both"/>
      </w:pPr>
      <w:r>
        <w:t>- 4 суток на улицах и магистралях зоны общего городского значения (улицы префектурного значения);</w:t>
      </w:r>
    </w:p>
    <w:p w:rsidR="0066462B" w:rsidRDefault="0066462B">
      <w:pPr>
        <w:pStyle w:val="ConsPlusNormal"/>
        <w:ind w:firstLine="540"/>
        <w:jc w:val="both"/>
      </w:pPr>
      <w:r>
        <w:t>- 7 суток на внутриквартальных территориях.</w:t>
      </w:r>
    </w:p>
    <w:p w:rsidR="0066462B" w:rsidRDefault="0066462B">
      <w:pPr>
        <w:pStyle w:val="ConsPlusNormal"/>
        <w:ind w:firstLine="540"/>
        <w:jc w:val="both"/>
      </w:pPr>
      <w:r>
        <w:t>Запрещается производить смену изображений (плакатов) на рекламных конструкциях с заездом автотранспорта на газоны.</w:t>
      </w:r>
    </w:p>
    <w:p w:rsidR="0066462B" w:rsidRDefault="0066462B">
      <w:pPr>
        <w:pStyle w:val="ConsPlusNormal"/>
        <w:ind w:firstLine="540"/>
        <w:jc w:val="both"/>
      </w:pPr>
      <w:r>
        <w:t>10.23.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66462B" w:rsidRDefault="0066462B">
      <w:pPr>
        <w:pStyle w:val="ConsPlusNormal"/>
        <w:ind w:firstLine="540"/>
        <w:jc w:val="both"/>
      </w:pPr>
      <w: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управы районов, а также на балансодержателей или арендаторов указанных объектов.</w:t>
      </w:r>
    </w:p>
    <w:p w:rsidR="0066462B" w:rsidRDefault="0066462B">
      <w:pPr>
        <w:pStyle w:val="ConsPlusNormal"/>
        <w:jc w:val="both"/>
      </w:pPr>
      <w:r>
        <w:t xml:space="preserve">(в ред. </w:t>
      </w:r>
      <w:hyperlink r:id="rId109"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10.24. Размещение и демонтаж праздничного оформления территорий города производятся в сроки, установленные Правительством Москвы, управами районов.</w:t>
      </w:r>
    </w:p>
    <w:p w:rsidR="0066462B" w:rsidRDefault="0066462B">
      <w:pPr>
        <w:pStyle w:val="ConsPlusNormal"/>
        <w:jc w:val="both"/>
      </w:pPr>
      <w:r>
        <w:lastRenderedPageBreak/>
        <w:t xml:space="preserve">(в ред. </w:t>
      </w:r>
      <w:hyperlink r:id="rId110"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Ответственность за размещение и содержание праздничного оформления возлагается:</w:t>
      </w:r>
    </w:p>
    <w:p w:rsidR="0066462B" w:rsidRDefault="0066462B">
      <w:pPr>
        <w:pStyle w:val="ConsPlusNormal"/>
        <w:ind w:firstLine="540"/>
        <w:jc w:val="both"/>
      </w:pPr>
      <w:r>
        <w:t>- государственных флагов, флагов Москвы на фасадах зданий, праздничного оформления фасадов и витрин - на управы районов, балансодержателей и арендаторов зданий;</w:t>
      </w:r>
    </w:p>
    <w:p w:rsidR="0066462B" w:rsidRDefault="0066462B">
      <w:pPr>
        <w:pStyle w:val="ConsPlusNormal"/>
        <w:jc w:val="both"/>
      </w:pPr>
      <w:r>
        <w:t xml:space="preserve">(в ред. </w:t>
      </w:r>
      <w:hyperlink r:id="rId111"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 праздничного оформления улиц и магистралей в зоне особого городского значения - на Комитет рекламы, информации и оформления города Москвы; в зоне общего городского значения - на префектуры административных округов.</w:t>
      </w:r>
    </w:p>
    <w:p w:rsidR="0066462B" w:rsidRDefault="0066462B">
      <w:pPr>
        <w:pStyle w:val="ConsPlusNormal"/>
        <w:jc w:val="both"/>
      </w:pPr>
      <w:r>
        <w:t xml:space="preserve">(в ред. </w:t>
      </w:r>
      <w:hyperlink r:id="rId112" w:history="1">
        <w:r>
          <w:rPr>
            <w:color w:val="0000FF"/>
          </w:rPr>
          <w:t>постановления</w:t>
        </w:r>
      </w:hyperlink>
      <w:r>
        <w:t xml:space="preserve"> Правительства Москвы от 05.08.2003 N 643-ПП)</w:t>
      </w:r>
    </w:p>
    <w:p w:rsidR="0066462B" w:rsidRDefault="0066462B">
      <w:pPr>
        <w:pStyle w:val="ConsPlusNormal"/>
        <w:jc w:val="both"/>
      </w:pPr>
    </w:p>
    <w:p w:rsidR="0066462B" w:rsidRDefault="0066462B">
      <w:pPr>
        <w:pStyle w:val="ConsPlusNormal"/>
        <w:ind w:firstLine="540"/>
        <w:jc w:val="both"/>
        <w:outlineLvl w:val="2"/>
      </w:pPr>
      <w:r>
        <w:t>Наружное освещение</w:t>
      </w:r>
    </w:p>
    <w:p w:rsidR="0066462B" w:rsidRDefault="0066462B">
      <w:pPr>
        <w:pStyle w:val="ConsPlusNormal"/>
        <w:ind w:firstLine="540"/>
        <w:jc w:val="both"/>
      </w:pPr>
      <w:r>
        <w:t>10.25.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 по графику, утвержденному Правительством Москвы.</w:t>
      </w:r>
    </w:p>
    <w:p w:rsidR="0066462B" w:rsidRDefault="0066462B">
      <w:pPr>
        <w:pStyle w:val="ConsPlusNormal"/>
        <w:ind w:firstLine="540"/>
        <w:jc w:val="both"/>
      </w:pPr>
      <w:r>
        <w:t>10.26.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66462B" w:rsidRDefault="0066462B">
      <w:pPr>
        <w:pStyle w:val="ConsPlusNormal"/>
        <w:ind w:firstLine="540"/>
        <w:jc w:val="both"/>
      </w:pPr>
      <w:r>
        <w:t>10.27. Процент негорения светильников на основных площадях, магистралях и улицах, в транспортных тоннелях не должен превышать 3% и 5% на других городских территориях (улицы префектурного и районного назначения, дворовые территории). В подземных пешеходных переходах процент негорения не должен превышать 10% как в дневном, так в вечернем и ночном режимах (при числе задействованных в переходе светильников менее 10 допускается одно негорение).</w:t>
      </w:r>
    </w:p>
    <w:p w:rsidR="0066462B" w:rsidRDefault="0066462B">
      <w:pPr>
        <w:pStyle w:val="ConsPlusNormal"/>
        <w:ind w:firstLine="540"/>
        <w:jc w:val="both"/>
      </w:pPr>
      <w:r>
        <w:t>10.28.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согласуется с Москомархитектурой) балансодержателями по мере необходимости, но не реже одного раза в три года.</w:t>
      </w:r>
    </w:p>
    <w:p w:rsidR="0066462B" w:rsidRDefault="0066462B">
      <w:pPr>
        <w:pStyle w:val="ConsPlusNormal"/>
        <w:ind w:firstLine="540"/>
        <w:jc w:val="both"/>
      </w:pPr>
      <w:r>
        <w:t>10.29. Вышедшие из строя газоразрядные лампы, содержащие ртуть, - ДРЛ, ДРИ, ДНаТ,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66462B" w:rsidRDefault="0066462B">
      <w:pPr>
        <w:pStyle w:val="ConsPlusNormal"/>
        <w:ind w:firstLine="540"/>
        <w:jc w:val="both"/>
      </w:pPr>
      <w:r>
        <w:t>10.30.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 с момента обнаружения (демонтажа).</w:t>
      </w:r>
    </w:p>
    <w:p w:rsidR="0066462B" w:rsidRDefault="0066462B">
      <w:pPr>
        <w:pStyle w:val="ConsPlusNormal"/>
        <w:jc w:val="both"/>
      </w:pPr>
    </w:p>
    <w:p w:rsidR="0066462B" w:rsidRDefault="0066462B">
      <w:pPr>
        <w:pStyle w:val="ConsPlusNormal"/>
        <w:ind w:firstLine="540"/>
        <w:jc w:val="both"/>
        <w:outlineLvl w:val="2"/>
      </w:pPr>
      <w:r>
        <w:t>Зеленые насаждения</w:t>
      </w:r>
    </w:p>
    <w:p w:rsidR="0066462B" w:rsidRDefault="0066462B">
      <w:pPr>
        <w:pStyle w:val="ConsPlusNormal"/>
        <w:ind w:firstLine="540"/>
        <w:jc w:val="both"/>
      </w:pPr>
      <w:r>
        <w:t>10.31. Содержание зеленых насаждений регламентируется Правилами создания, охраны и содержания зеленых насаждений г. Москвы и нормативно-производственным регламентом содержания зеленых насаждений.</w:t>
      </w:r>
    </w:p>
    <w:p w:rsidR="0066462B" w:rsidRDefault="0066462B">
      <w:pPr>
        <w:pStyle w:val="ConsPlusNormal"/>
        <w:ind w:firstLine="540"/>
        <w:jc w:val="both"/>
      </w:pPr>
      <w:r>
        <w:t>Не допускаются:</w:t>
      </w:r>
    </w:p>
    <w:p w:rsidR="0066462B" w:rsidRDefault="0066462B">
      <w:pPr>
        <w:pStyle w:val="ConsPlusNormal"/>
        <w:ind w:firstLine="540"/>
        <w:jc w:val="both"/>
      </w:pPr>
      <w:r>
        <w:t>- самовольная посадка деревьев, кустарников, устройство огородов;</w:t>
      </w:r>
    </w:p>
    <w:p w:rsidR="0066462B" w:rsidRDefault="0066462B">
      <w:pPr>
        <w:pStyle w:val="ConsPlusNormal"/>
        <w:ind w:firstLine="540"/>
        <w:jc w:val="both"/>
      </w:pPr>
      <w:r>
        <w:t>- стоянка транспортных средств на газонах и других участках с зелеными насаждениями;</w:t>
      </w:r>
    </w:p>
    <w:p w:rsidR="0066462B" w:rsidRDefault="0066462B">
      <w:pPr>
        <w:pStyle w:val="ConsPlusNormal"/>
        <w:ind w:firstLine="540"/>
        <w:jc w:val="both"/>
      </w:pPr>
      <w:r>
        <w:t>- складирование материалов, скола асфальта на газонах;</w:t>
      </w:r>
    </w:p>
    <w:p w:rsidR="0066462B" w:rsidRDefault="0066462B">
      <w:pPr>
        <w:pStyle w:val="ConsPlusNormal"/>
        <w:ind w:firstLine="540"/>
        <w:jc w:val="both"/>
      </w:pPr>
      <w:r>
        <w:t>- побелка и покраска стволов деревьев в парках, скверах, на бульварах, улицах и дворовых территориях.</w:t>
      </w:r>
    </w:p>
    <w:p w:rsidR="0066462B" w:rsidRDefault="0066462B">
      <w:pPr>
        <w:pStyle w:val="ConsPlusNormal"/>
        <w:ind w:firstLine="540"/>
        <w:jc w:val="both"/>
      </w:pPr>
      <w:r>
        <w:t>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66462B" w:rsidRDefault="0066462B">
      <w:pPr>
        <w:pStyle w:val="ConsPlusNormal"/>
        <w:ind w:firstLine="540"/>
        <w:jc w:val="both"/>
      </w:pPr>
      <w:r>
        <w:t>- касание ветвей деревьев токонесущих проводов, закрывание ими указателей улиц и номерных знаков домов.</w:t>
      </w:r>
    </w:p>
    <w:p w:rsidR="0066462B" w:rsidRDefault="0066462B">
      <w:pPr>
        <w:pStyle w:val="ConsPlusNormal"/>
        <w:ind w:firstLine="540"/>
        <w:jc w:val="both"/>
      </w:pPr>
      <w:r>
        <w:lastRenderedPageBreak/>
        <w:t>Своевременную обрезку ветвей в охранной зоне (в радиусе 1 м) токонесущих проводов, а также закрывающих указатели улиц и номерные знаки домов обеспечивают балансодержатели зеленых насаждений. 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66462B" w:rsidRDefault="0066462B">
      <w:pPr>
        <w:pStyle w:val="ConsPlusNormal"/>
        <w:ind w:firstLine="540"/>
        <w:jc w:val="both"/>
      </w:pPr>
      <w:r>
        <w:t>10.32.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должна быть убрана в течение 3 суток.</w:t>
      </w:r>
    </w:p>
    <w:p w:rsidR="0066462B" w:rsidRDefault="0066462B">
      <w:pPr>
        <w:pStyle w:val="ConsPlusNormal"/>
        <w:ind w:firstLine="540"/>
        <w:jc w:val="both"/>
      </w:pPr>
      <w:r>
        <w:t xml:space="preserve">10.32(1). Утраченный травяной покров газона (вытоптанный, заезженный, уничтоженный и т.п.) должен быть восстановлен лицом, ответственным за содержание газона, в соответствии с </w:t>
      </w:r>
      <w:hyperlink r:id="rId113" w:history="1">
        <w:r>
          <w:rPr>
            <w:color w:val="0000FF"/>
          </w:rPr>
          <w:t>Правилами</w:t>
        </w:r>
      </w:hyperlink>
      <w:r>
        <w:t xml:space="preserve"> создания, содержания и охраны зеленых насаждений и природных сообществ города Москвы.</w:t>
      </w:r>
    </w:p>
    <w:p w:rsidR="0066462B" w:rsidRDefault="0066462B">
      <w:pPr>
        <w:pStyle w:val="ConsPlusNormal"/>
        <w:jc w:val="both"/>
      </w:pPr>
      <w:r>
        <w:t xml:space="preserve">(п. 10.32(1) введен </w:t>
      </w:r>
      <w:hyperlink r:id="rId114" w:history="1">
        <w:r>
          <w:rPr>
            <w:color w:val="0000FF"/>
          </w:rPr>
          <w:t>постановлением</w:t>
        </w:r>
      </w:hyperlink>
      <w:r>
        <w:t xml:space="preserve"> Правительства Москвы от 25.02.2015 N 74-ПП)</w:t>
      </w:r>
    </w:p>
    <w:p w:rsidR="0066462B" w:rsidRDefault="0066462B">
      <w:pPr>
        <w:pStyle w:val="ConsPlusNormal"/>
        <w:ind w:firstLine="540"/>
        <w:jc w:val="both"/>
      </w:pPr>
      <w:r>
        <w:t>10.33. Полив зеленых насаждений на объектах озеленения производится балансодержателем или подрядной организацией в утреннее время не позднее 8-9 ч или в вечернее время после 18-19 ч.</w:t>
      </w:r>
    </w:p>
    <w:p w:rsidR="0066462B" w:rsidRDefault="0066462B">
      <w:pPr>
        <w:pStyle w:val="ConsPlusNormal"/>
        <w:ind w:firstLine="540"/>
        <w:jc w:val="both"/>
      </w:pPr>
      <w:r>
        <w:t>10.34. Погибшие и потерявшие декоративность цветы в цветниках и вазонах должны сразу удаляться с одновременной подсадкой новых растений.</w:t>
      </w:r>
    </w:p>
    <w:p w:rsidR="0066462B" w:rsidRDefault="0066462B">
      <w:pPr>
        <w:pStyle w:val="ConsPlusNormal"/>
        <w:ind w:firstLine="540"/>
        <w:jc w:val="both"/>
      </w:pPr>
      <w:r>
        <w:t>10.35. Малые архитектурные формы (МАФ), садово-парковая мебель должны находиться в исправном состоянии, промываться и ежегодно до 1 мая окрашиваться.</w:t>
      </w:r>
    </w:p>
    <w:p w:rsidR="0066462B" w:rsidRDefault="0066462B">
      <w:pPr>
        <w:pStyle w:val="ConsPlusNormal"/>
        <w:jc w:val="both"/>
      </w:pPr>
    </w:p>
    <w:p w:rsidR="0066462B" w:rsidRDefault="0066462B">
      <w:pPr>
        <w:pStyle w:val="ConsPlusNormal"/>
        <w:ind w:firstLine="540"/>
        <w:jc w:val="both"/>
        <w:outlineLvl w:val="2"/>
      </w:pPr>
      <w:r>
        <w:t>Дорожные знаки, ограждения, светофорное хозяйство</w:t>
      </w:r>
    </w:p>
    <w:p w:rsidR="0066462B" w:rsidRDefault="0066462B">
      <w:pPr>
        <w:pStyle w:val="ConsPlusNormal"/>
        <w:ind w:firstLine="540"/>
        <w:jc w:val="both"/>
      </w:pPr>
      <w:r>
        <w:t>10.36. Автомобильные дороги должны быть оборудованы дорожными знаками в соответствии с утвержденной Управлением ГИБДД ГУ МВД России по г. Москве в установленном порядке дислокацией.</w:t>
      </w:r>
    </w:p>
    <w:p w:rsidR="0066462B" w:rsidRDefault="0066462B">
      <w:pPr>
        <w:pStyle w:val="ConsPlusNormal"/>
        <w:jc w:val="both"/>
      </w:pPr>
      <w:r>
        <w:t xml:space="preserve">(в ред. </w:t>
      </w:r>
      <w:hyperlink r:id="rId115"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Поверхность знаков должна быть чистой, без повреждений.</w:t>
      </w:r>
    </w:p>
    <w:p w:rsidR="0066462B" w:rsidRDefault="0066462B">
      <w:pPr>
        <w:pStyle w:val="ConsPlusNormal"/>
        <w:ind w:firstLine="540"/>
        <w:jc w:val="both"/>
      </w:pPr>
      <w:r>
        <w:t>Временно установленные знаки должны быть сняты в течение суток после устранения причин, вызвавших необходимость их установки.</w:t>
      </w:r>
    </w:p>
    <w:p w:rsidR="0066462B" w:rsidRDefault="0066462B">
      <w:pPr>
        <w:pStyle w:val="ConsPlusNormal"/>
        <w:ind w:firstLine="540"/>
        <w:jc w:val="both"/>
      </w:pPr>
      <w:r>
        <w:t>10.37. Для каждого направления движения должно быть не менее двух синхронно работающих светофоров: основной и дублирующий.</w:t>
      </w:r>
    </w:p>
    <w:p w:rsidR="0066462B" w:rsidRDefault="0066462B">
      <w:pPr>
        <w:pStyle w:val="ConsPlusNormal"/>
        <w:ind w:firstLine="540"/>
        <w:jc w:val="both"/>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6462B" w:rsidRDefault="0066462B">
      <w:pPr>
        <w:pStyle w:val="ConsPlusNormal"/>
        <w:ind w:firstLine="540"/>
        <w:jc w:val="both"/>
      </w:pPr>
      <w:r>
        <w:t>Рассеиватель не должен иметь сколов и трещин.</w:t>
      </w:r>
    </w:p>
    <w:p w:rsidR="0066462B" w:rsidRDefault="0066462B">
      <w:pPr>
        <w:pStyle w:val="ConsPlusNormal"/>
        <w:ind w:firstLine="540"/>
        <w:jc w:val="both"/>
      </w:pPr>
      <w:r>
        <w:t>Символы, наносимые на рассеиватели, должны распознаваться с расстояния не менее 50 м, а сигнал светофора - 100 м.</w:t>
      </w:r>
    </w:p>
    <w:p w:rsidR="0066462B" w:rsidRDefault="0066462B">
      <w:pPr>
        <w:pStyle w:val="ConsPlusNormal"/>
        <w:ind w:firstLine="540"/>
        <w:jc w:val="both"/>
      </w:pPr>
      <w:r>
        <w:t>Замена вышедшего из строя источника света должна производиться немедленно после обнаружения неисправности.</w:t>
      </w:r>
    </w:p>
    <w:p w:rsidR="0066462B" w:rsidRDefault="0066462B">
      <w:pPr>
        <w:pStyle w:val="ConsPlusNormal"/>
        <w:ind w:firstLine="540"/>
        <w:jc w:val="both"/>
      </w:pPr>
      <w:r>
        <w:t>10.38. Опасные для движения участки улиц, в том числе проходящие по мостам и путепроводам, должны быть оборудованы ограждениями.</w:t>
      </w:r>
    </w:p>
    <w:p w:rsidR="0066462B" w:rsidRDefault="0066462B">
      <w:pPr>
        <w:pStyle w:val="ConsPlusNormal"/>
        <w:ind w:firstLine="540"/>
        <w:jc w:val="both"/>
      </w:pPr>
      <w:r>
        <w:t>Поврежденные элементы ограждений подлежат восстановлению или замене в течение суток после обнаружения дефектов.</w:t>
      </w:r>
    </w:p>
    <w:p w:rsidR="0066462B" w:rsidRDefault="0066462B">
      <w:pPr>
        <w:pStyle w:val="ConsPlusNormal"/>
        <w:ind w:firstLine="540"/>
        <w:jc w:val="both"/>
      </w:pPr>
      <w:r>
        <w:t>10.39. Информационные указатели, километровые знаки, парапеты и другие должны быть окрашены в соответствии с существующими ГОСТами, промыты и очищены от грязи.</w:t>
      </w:r>
    </w:p>
    <w:p w:rsidR="0066462B" w:rsidRDefault="0066462B">
      <w:pPr>
        <w:pStyle w:val="ConsPlusNormal"/>
        <w:ind w:firstLine="540"/>
        <w:jc w:val="both"/>
      </w:pPr>
      <w:r>
        <w:t>Все надписи на указателях должны быть четко различимы.</w:t>
      </w:r>
    </w:p>
    <w:p w:rsidR="0066462B" w:rsidRDefault="0066462B">
      <w:pPr>
        <w:pStyle w:val="ConsPlusNormal"/>
        <w:jc w:val="both"/>
      </w:pPr>
    </w:p>
    <w:p w:rsidR="0066462B" w:rsidRDefault="0066462B">
      <w:pPr>
        <w:pStyle w:val="ConsPlusNormal"/>
        <w:ind w:firstLine="540"/>
        <w:jc w:val="both"/>
        <w:outlineLvl w:val="2"/>
      </w:pPr>
      <w:r>
        <w:t>Брошенный автотранспорт</w:t>
      </w:r>
    </w:p>
    <w:p w:rsidR="0066462B" w:rsidRDefault="0066462B">
      <w:pPr>
        <w:pStyle w:val="ConsPlusNormal"/>
        <w:ind w:firstLine="540"/>
        <w:jc w:val="both"/>
      </w:pPr>
      <w:r>
        <w:t>10.40. Выявление, перемещение, временное хранение и утилизация брошенных, в том числе разукомплектованных, транспортных средств осуществляется в установленном Правительством Москвы порядке.</w:t>
      </w:r>
    </w:p>
    <w:p w:rsidR="0066462B" w:rsidRDefault="0066462B">
      <w:pPr>
        <w:pStyle w:val="ConsPlusNormal"/>
        <w:jc w:val="both"/>
      </w:pPr>
      <w:r>
        <w:t xml:space="preserve">(п. 10.40 в ред. </w:t>
      </w:r>
      <w:hyperlink r:id="rId116" w:history="1">
        <w:r>
          <w:rPr>
            <w:color w:val="0000FF"/>
          </w:rPr>
          <w:t>постановления</w:t>
        </w:r>
      </w:hyperlink>
      <w:r>
        <w:t xml:space="preserve"> Правительства Москвы от 23.09.2014 N 569-ПП)</w:t>
      </w:r>
    </w:p>
    <w:p w:rsidR="0066462B" w:rsidRDefault="0066462B">
      <w:pPr>
        <w:pStyle w:val="ConsPlusNormal"/>
        <w:ind w:firstLine="540"/>
        <w:jc w:val="both"/>
      </w:pPr>
      <w:r>
        <w:t xml:space="preserve">10.41 - 10.44. Утратили силу с 1 октября 2014 года. - </w:t>
      </w:r>
      <w:hyperlink r:id="rId117" w:history="1">
        <w:r>
          <w:rPr>
            <w:color w:val="0000FF"/>
          </w:rPr>
          <w:t>Постановление</w:t>
        </w:r>
      </w:hyperlink>
      <w:r>
        <w:t xml:space="preserve"> Правительства Москвы от 23.09.2014 N 569-ПП.</w:t>
      </w:r>
    </w:p>
    <w:p w:rsidR="0066462B" w:rsidRDefault="0066462B">
      <w:pPr>
        <w:pStyle w:val="ConsPlusNormal"/>
        <w:jc w:val="both"/>
      </w:pPr>
    </w:p>
    <w:p w:rsidR="0066462B" w:rsidRDefault="0066462B">
      <w:pPr>
        <w:pStyle w:val="ConsPlusNormal"/>
        <w:ind w:firstLine="540"/>
        <w:jc w:val="both"/>
        <w:outlineLvl w:val="2"/>
      </w:pPr>
      <w:r>
        <w:t>Фонтаны</w:t>
      </w:r>
    </w:p>
    <w:p w:rsidR="0066462B" w:rsidRDefault="0066462B">
      <w:pPr>
        <w:pStyle w:val="ConsPlusNormal"/>
        <w:ind w:firstLine="540"/>
        <w:jc w:val="both"/>
      </w:pPr>
      <w:r>
        <w:lastRenderedPageBreak/>
        <w:t>10.45. Ответственность за состояние и эксплуатацию фонтанов возлагается на балансодержателя.</w:t>
      </w:r>
    </w:p>
    <w:p w:rsidR="0066462B" w:rsidRDefault="0066462B">
      <w:pPr>
        <w:pStyle w:val="ConsPlusNormal"/>
        <w:ind w:firstLine="540"/>
        <w:jc w:val="both"/>
      </w:pPr>
      <w:r>
        <w:t>Сроки включения фонтанов, режимы их работы, график промывки и очистки чаш, технологические перерывы и окончание работы определяются Правительством Москвы.</w:t>
      </w:r>
    </w:p>
    <w:p w:rsidR="0066462B" w:rsidRDefault="0066462B">
      <w:pPr>
        <w:pStyle w:val="ConsPlusNormal"/>
        <w:ind w:firstLine="540"/>
        <w:jc w:val="both"/>
      </w:pPr>
      <w:r>
        <w:t>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66462B" w:rsidRDefault="0066462B">
      <w:pPr>
        <w:pStyle w:val="ConsPlusNormal"/>
        <w:jc w:val="both"/>
      </w:pPr>
    </w:p>
    <w:p w:rsidR="0066462B" w:rsidRDefault="0066462B">
      <w:pPr>
        <w:pStyle w:val="ConsPlusNormal"/>
        <w:jc w:val="center"/>
        <w:outlineLvl w:val="1"/>
      </w:pPr>
      <w:r>
        <w:t>11. Ответственность юридических, должностных лиц</w:t>
      </w:r>
    </w:p>
    <w:p w:rsidR="0066462B" w:rsidRDefault="0066462B">
      <w:pPr>
        <w:pStyle w:val="ConsPlusNormal"/>
        <w:jc w:val="center"/>
      </w:pPr>
      <w:r>
        <w:t>и граждан за нарушение правил санитарного содержания</w:t>
      </w:r>
    </w:p>
    <w:p w:rsidR="0066462B" w:rsidRDefault="0066462B">
      <w:pPr>
        <w:pStyle w:val="ConsPlusNormal"/>
        <w:jc w:val="center"/>
      </w:pPr>
      <w:r>
        <w:t>территорий, организации уборки и обеспечения чистоты</w:t>
      </w:r>
    </w:p>
    <w:p w:rsidR="0066462B" w:rsidRDefault="0066462B">
      <w:pPr>
        <w:pStyle w:val="ConsPlusNormal"/>
        <w:jc w:val="center"/>
      </w:pPr>
      <w:r>
        <w:t>и порядка в г. Москве</w:t>
      </w:r>
    </w:p>
    <w:p w:rsidR="0066462B" w:rsidRDefault="0066462B">
      <w:pPr>
        <w:pStyle w:val="ConsPlusNormal"/>
        <w:jc w:val="both"/>
      </w:pPr>
    </w:p>
    <w:p w:rsidR="0066462B" w:rsidRDefault="0066462B">
      <w:pPr>
        <w:pStyle w:val="ConsPlusNormal"/>
        <w:ind w:firstLine="540"/>
        <w:jc w:val="both"/>
      </w:pPr>
      <w:r>
        <w:t>11.1. За нарушение настоящих Правил устанавливается дисциплинарная, административная, гражданско-правовая и уголовная ответственность в соответствии с законодательством Российской Федерации, законами города Москвы, другими нормативно-правовыми актами.</w:t>
      </w:r>
    </w:p>
    <w:p w:rsidR="0066462B" w:rsidRDefault="0066462B">
      <w:pPr>
        <w:pStyle w:val="ConsPlusNormal"/>
        <w:ind w:firstLine="540"/>
        <w:jc w:val="both"/>
      </w:pPr>
      <w:r>
        <w:t xml:space="preserve">11.2. Должностные и юридические лица независимо от организационно-правовой формы собственности и ведомственной подчиненности несут административную ответственность за нарушение настоящих Правил, </w:t>
      </w:r>
      <w:hyperlink r:id="rId118" w:history="1">
        <w:r>
          <w:rPr>
            <w:color w:val="0000FF"/>
          </w:rPr>
          <w:t>Правил</w:t>
        </w:r>
      </w:hyperlink>
      <w:r>
        <w:t xml:space="preserve"> подготовки и производства земляных работ, обустройства и содержания строительных площадок в городе Москве, </w:t>
      </w:r>
      <w:hyperlink r:id="rId119" w:history="1">
        <w:r>
          <w:rPr>
            <w:color w:val="0000FF"/>
          </w:rPr>
          <w:t>Правил</w:t>
        </w:r>
      </w:hyperlink>
      <w:r>
        <w:t xml:space="preserve"> установки и эксплуатации объектов наружной рекламы и информации в городе Москве и других нормативно-правовых актов по вопросам внешнего благоустройства территорий в соответствии с законодательством Российской Федерации, законами города Москвы.</w:t>
      </w:r>
    </w:p>
    <w:p w:rsidR="0066462B" w:rsidRDefault="0066462B">
      <w:pPr>
        <w:pStyle w:val="ConsPlusNormal"/>
        <w:jc w:val="both"/>
      </w:pPr>
      <w:r>
        <w:t xml:space="preserve">(п. 11.2 в ред. </w:t>
      </w:r>
      <w:hyperlink r:id="rId120" w:history="1">
        <w:r>
          <w:rPr>
            <w:color w:val="0000FF"/>
          </w:rPr>
          <w:t>постановления</w:t>
        </w:r>
      </w:hyperlink>
      <w:r>
        <w:t xml:space="preserve"> Правительства Москвы от 29.04.2008 N 357-ПП)</w:t>
      </w:r>
    </w:p>
    <w:p w:rsidR="0066462B" w:rsidRDefault="0066462B">
      <w:pPr>
        <w:pStyle w:val="ConsPlusNormal"/>
        <w:ind w:firstLine="540"/>
        <w:jc w:val="both"/>
      </w:pPr>
      <w:r>
        <w:t>11.3. Должностные лица и граждане, виновные в нарушении Правил в части внешнего благоустройства территорий, обеспечения чистоты и порядка, привлекаются к административной ответственности в соответствии с законодательством города Москвы.</w:t>
      </w:r>
    </w:p>
    <w:p w:rsidR="0066462B" w:rsidRDefault="0066462B">
      <w:pPr>
        <w:pStyle w:val="ConsPlusNormal"/>
        <w:jc w:val="both"/>
      </w:pPr>
      <w:r>
        <w:t xml:space="preserve">(в ред. </w:t>
      </w:r>
      <w:hyperlink r:id="rId121" w:history="1">
        <w:r>
          <w:rPr>
            <w:color w:val="0000FF"/>
          </w:rPr>
          <w:t>постановления</w:t>
        </w:r>
      </w:hyperlink>
      <w:r>
        <w:t xml:space="preserve"> Правительства Москвы от 29.04.2008 N 357-ПП)</w:t>
      </w:r>
    </w:p>
    <w:p w:rsidR="0066462B" w:rsidRDefault="0066462B">
      <w:pPr>
        <w:pStyle w:val="ConsPlusNormal"/>
        <w:ind w:firstLine="540"/>
        <w:jc w:val="both"/>
      </w:pPr>
      <w:r>
        <w:t xml:space="preserve">11.4. Утратил силу. - </w:t>
      </w:r>
      <w:hyperlink r:id="rId122" w:history="1">
        <w:r>
          <w:rPr>
            <w:color w:val="0000FF"/>
          </w:rPr>
          <w:t>Постановление</w:t>
        </w:r>
      </w:hyperlink>
      <w:r>
        <w:t xml:space="preserve"> Правительства Москвы от 29.04.2008 N 357-ПП.</w:t>
      </w:r>
    </w:p>
    <w:p w:rsidR="0066462B" w:rsidRDefault="0066462B">
      <w:pPr>
        <w:pStyle w:val="ConsPlusNormal"/>
        <w:ind w:firstLine="540"/>
        <w:jc w:val="both"/>
      </w:pPr>
      <w:r>
        <w:t xml:space="preserve">11.5. За нарушение Правил при ремонте и содержании дорог и других дорожных сооружений должностные лица несут административную ответственность в соответствии со </w:t>
      </w:r>
      <w:hyperlink r:id="rId123" w:history="1">
        <w:r>
          <w:rPr>
            <w:color w:val="0000FF"/>
          </w:rPr>
          <w:t>ст. 12.34</w:t>
        </w:r>
      </w:hyperlink>
      <w:r>
        <w:t xml:space="preserve"> Кодекса Российской Федерации об административных правонарушениях.</w:t>
      </w:r>
    </w:p>
    <w:p w:rsidR="0066462B" w:rsidRDefault="0066462B">
      <w:pPr>
        <w:pStyle w:val="ConsPlusNormal"/>
        <w:jc w:val="both"/>
      </w:pPr>
      <w:r>
        <w:t xml:space="preserve">(в ред. </w:t>
      </w:r>
      <w:hyperlink r:id="rId124" w:history="1">
        <w:r>
          <w:rPr>
            <w:color w:val="0000FF"/>
          </w:rPr>
          <w:t>постановления</w:t>
        </w:r>
      </w:hyperlink>
      <w:r>
        <w:t xml:space="preserve"> Правительства Москвы от 05.08.2003 N 643-ПП)</w:t>
      </w:r>
    </w:p>
    <w:p w:rsidR="0066462B" w:rsidRDefault="0066462B">
      <w:pPr>
        <w:pStyle w:val="ConsPlusNormal"/>
        <w:ind w:firstLine="540"/>
        <w:jc w:val="both"/>
      </w:pPr>
      <w:r>
        <w:t>11.6. 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по содержанию фасадов зданий и сооружений в порядке, установленном законами города Москвы.</w:t>
      </w:r>
    </w:p>
    <w:p w:rsidR="0066462B" w:rsidRDefault="0066462B">
      <w:pPr>
        <w:pStyle w:val="ConsPlusNormal"/>
        <w:jc w:val="both"/>
      </w:pPr>
      <w:r>
        <w:t xml:space="preserve">(п. 11.6 в ред. </w:t>
      </w:r>
      <w:hyperlink r:id="rId125" w:history="1">
        <w:r>
          <w:rPr>
            <w:color w:val="0000FF"/>
          </w:rPr>
          <w:t>постановления</w:t>
        </w:r>
      </w:hyperlink>
      <w:r>
        <w:t xml:space="preserve"> Правительства Москвы от 29.04.2008 N 357-ПП)</w:t>
      </w:r>
    </w:p>
    <w:p w:rsidR="0066462B" w:rsidRDefault="0066462B">
      <w:pPr>
        <w:pStyle w:val="ConsPlusNormal"/>
        <w:ind w:firstLine="540"/>
        <w:jc w:val="both"/>
      </w:pPr>
      <w:r>
        <w:t xml:space="preserve">11.7 - 11.9. Исключены. - </w:t>
      </w:r>
      <w:hyperlink r:id="rId126" w:history="1">
        <w:r>
          <w:rPr>
            <w:color w:val="0000FF"/>
          </w:rPr>
          <w:t>Постановление</w:t>
        </w:r>
      </w:hyperlink>
      <w:r>
        <w:t xml:space="preserve"> Правительства Москвы от 05.08.2003 N 643-ПП.</w:t>
      </w:r>
    </w:p>
    <w:p w:rsidR="0066462B" w:rsidRDefault="0066462B">
      <w:pPr>
        <w:pStyle w:val="ConsPlusNormal"/>
        <w:ind w:firstLine="540"/>
        <w:jc w:val="both"/>
      </w:pPr>
      <w:r>
        <w:t>11.10.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right"/>
        <w:outlineLvl w:val="1"/>
      </w:pPr>
      <w:r>
        <w:t>Приложение</w:t>
      </w:r>
    </w:p>
    <w:p w:rsidR="0066462B" w:rsidRDefault="0066462B">
      <w:pPr>
        <w:pStyle w:val="ConsPlusNormal"/>
        <w:jc w:val="right"/>
      </w:pPr>
      <w:r>
        <w:t>к Правилам</w:t>
      </w:r>
    </w:p>
    <w:p w:rsidR="0066462B" w:rsidRDefault="0066462B">
      <w:pPr>
        <w:pStyle w:val="ConsPlusNormal"/>
        <w:jc w:val="center"/>
      </w:pPr>
    </w:p>
    <w:p w:rsidR="0066462B" w:rsidRDefault="0066462B">
      <w:pPr>
        <w:pStyle w:val="ConsPlusNormal"/>
        <w:jc w:val="center"/>
      </w:pPr>
      <w:r>
        <w:t>Список изменяющих документов</w:t>
      </w:r>
    </w:p>
    <w:p w:rsidR="0066462B" w:rsidRDefault="0066462B">
      <w:pPr>
        <w:pStyle w:val="ConsPlusNormal"/>
        <w:jc w:val="center"/>
      </w:pPr>
      <w:r>
        <w:t>(в ред. постановлений Правительства Москвы</w:t>
      </w:r>
    </w:p>
    <w:p w:rsidR="0066462B" w:rsidRDefault="0066462B">
      <w:pPr>
        <w:pStyle w:val="ConsPlusNormal"/>
        <w:jc w:val="center"/>
      </w:pPr>
      <w:r>
        <w:t xml:space="preserve">от 21.04.2009 </w:t>
      </w:r>
      <w:hyperlink r:id="rId127" w:history="1">
        <w:r>
          <w:rPr>
            <w:color w:val="0000FF"/>
          </w:rPr>
          <w:t>N 327-ПП</w:t>
        </w:r>
      </w:hyperlink>
      <w:r>
        <w:t xml:space="preserve">, от 16.03.2010 </w:t>
      </w:r>
      <w:hyperlink r:id="rId128" w:history="1">
        <w:r>
          <w:rPr>
            <w:color w:val="0000FF"/>
          </w:rPr>
          <w:t>N 211-ПП</w:t>
        </w:r>
      </w:hyperlink>
      <w:r>
        <w:t xml:space="preserve">, от 30.03.2010 </w:t>
      </w:r>
      <w:hyperlink r:id="rId129" w:history="1">
        <w:r>
          <w:rPr>
            <w:color w:val="0000FF"/>
          </w:rPr>
          <w:t>N 247-ПП</w:t>
        </w:r>
      </w:hyperlink>
      <w:r>
        <w:t>,</w:t>
      </w:r>
    </w:p>
    <w:p w:rsidR="0066462B" w:rsidRDefault="0066462B">
      <w:pPr>
        <w:pStyle w:val="ConsPlusNormal"/>
        <w:jc w:val="center"/>
      </w:pPr>
      <w:r>
        <w:t xml:space="preserve">от 23.08.2011 </w:t>
      </w:r>
      <w:hyperlink r:id="rId130" w:history="1">
        <w:r>
          <w:rPr>
            <w:color w:val="0000FF"/>
          </w:rPr>
          <w:t>N 382-ПП</w:t>
        </w:r>
      </w:hyperlink>
      <w:r>
        <w:t xml:space="preserve">, от 23.04.2014 </w:t>
      </w:r>
      <w:hyperlink r:id="rId131" w:history="1">
        <w:r>
          <w:rPr>
            <w:color w:val="0000FF"/>
          </w:rPr>
          <w:t>N 215-ПП</w:t>
        </w:r>
      </w:hyperlink>
      <w:r>
        <w:t xml:space="preserve">, от 15.06.2016 </w:t>
      </w:r>
      <w:hyperlink r:id="rId132" w:history="1">
        <w:r>
          <w:rPr>
            <w:color w:val="0000FF"/>
          </w:rPr>
          <w:t>N 330-ПП</w:t>
        </w:r>
      </w:hyperlink>
      <w:r>
        <w:t>,</w:t>
      </w:r>
    </w:p>
    <w:p w:rsidR="0066462B" w:rsidRDefault="0066462B">
      <w:pPr>
        <w:pStyle w:val="ConsPlusNormal"/>
        <w:jc w:val="center"/>
      </w:pPr>
      <w:r>
        <w:t xml:space="preserve">от 02.02.2017 </w:t>
      </w:r>
      <w:hyperlink r:id="rId133" w:history="1">
        <w:r>
          <w:rPr>
            <w:color w:val="0000FF"/>
          </w:rPr>
          <w:t>N 23-ПП</w:t>
        </w:r>
      </w:hyperlink>
      <w:r>
        <w:t>)</w:t>
      </w:r>
    </w:p>
    <w:p w:rsidR="0066462B" w:rsidRDefault="0066462B">
      <w:pPr>
        <w:pStyle w:val="ConsPlusNormal"/>
        <w:jc w:val="both"/>
      </w:pPr>
    </w:p>
    <w:p w:rsidR="0066462B" w:rsidRDefault="0066462B">
      <w:pPr>
        <w:pStyle w:val="ConsPlusNormal"/>
        <w:jc w:val="center"/>
        <w:outlineLvl w:val="2"/>
      </w:pPr>
      <w:bookmarkStart w:id="3" w:name="P430"/>
      <w:bookmarkEnd w:id="3"/>
      <w:r>
        <w:t>КЛАССИФИКАЦИЯ</w:t>
      </w:r>
    </w:p>
    <w:p w:rsidR="0066462B" w:rsidRDefault="0066462B">
      <w:pPr>
        <w:pStyle w:val="ConsPlusNormal"/>
        <w:jc w:val="center"/>
      </w:pPr>
      <w:r>
        <w:t>ОБЪЕКТОВ ДОРОЖНОГО ХОЗЯЙСТВА ГОРОДА МОСКВЫ</w:t>
      </w:r>
    </w:p>
    <w:p w:rsidR="0066462B" w:rsidRDefault="0066462B">
      <w:pPr>
        <w:pStyle w:val="ConsPlusNormal"/>
        <w:jc w:val="center"/>
      </w:pPr>
    </w:p>
    <w:p w:rsidR="0066462B" w:rsidRDefault="0066462B">
      <w:pPr>
        <w:pStyle w:val="ConsPlusNormal"/>
        <w:jc w:val="center"/>
      </w:pPr>
      <w:r>
        <w:t xml:space="preserve">(в ред. </w:t>
      </w:r>
      <w:hyperlink r:id="rId134" w:history="1">
        <w:r>
          <w:rPr>
            <w:color w:val="0000FF"/>
          </w:rPr>
          <w:t>постановления</w:t>
        </w:r>
      </w:hyperlink>
      <w:r>
        <w:t xml:space="preserve"> Правительства Москвы</w:t>
      </w:r>
    </w:p>
    <w:p w:rsidR="0066462B" w:rsidRDefault="0066462B">
      <w:pPr>
        <w:pStyle w:val="ConsPlusNormal"/>
        <w:jc w:val="center"/>
      </w:pPr>
      <w:r>
        <w:t>от 23.04.2014 N 215-ПП)</w:t>
      </w:r>
    </w:p>
    <w:p w:rsidR="0066462B" w:rsidRDefault="0066462B">
      <w:pPr>
        <w:pStyle w:val="ConsPlusNormal"/>
        <w:jc w:val="both"/>
      </w:pPr>
    </w:p>
    <w:p w:rsidR="0066462B" w:rsidRDefault="0066462B">
      <w:pPr>
        <w:pStyle w:val="ConsPlusNormal"/>
        <w:ind w:firstLine="540"/>
        <w:jc w:val="both"/>
      </w:pPr>
      <w:r>
        <w:t>Категория N 1 - магистральные улицы и проспекты, которые обеспечивают международные, межгосударственные, региональные и внутригородские связи; интенсивность движения транспорта на данных направлениях в часы пик составляет 2000-6000 условных приведенных единиц в час, за исключением предусмотренных категорией N 6.</w:t>
      </w:r>
    </w:p>
    <w:p w:rsidR="0066462B" w:rsidRDefault="0066462B">
      <w:pPr>
        <w:pStyle w:val="ConsPlusNormal"/>
        <w:ind w:firstLine="540"/>
        <w:jc w:val="both"/>
      </w:pPr>
      <w:r>
        <w:t>Категория N 2 - городские магистрали, которые обеспечивают радиальные и поперечные связи между различными функционально-планировочными элементами города; интенсивность движения транспорта на данных направлениях в часы пик составляет 1100-2000 условных приведенных единиц в час.</w:t>
      </w:r>
    </w:p>
    <w:p w:rsidR="0066462B" w:rsidRDefault="0066462B">
      <w:pPr>
        <w:pStyle w:val="ConsPlusNormal"/>
        <w:ind w:firstLine="540"/>
        <w:jc w:val="both"/>
      </w:pPr>
      <w:r>
        <w:t>Категория N 3 - улицы и проезды районного значения, не выходящие за пределы одного района, за исключением предусмотренных категорией N 4, категорией N 7а и категорией N 7б.</w:t>
      </w:r>
    </w:p>
    <w:p w:rsidR="0066462B" w:rsidRDefault="0066462B">
      <w:pPr>
        <w:pStyle w:val="ConsPlusNormal"/>
        <w:ind w:firstLine="540"/>
        <w:jc w:val="both"/>
      </w:pPr>
      <w:r>
        <w:t>Категория N 4 - улицы и проезды районного значения, имеющие незначительную (не более двух полос движения) ширину проезжей части.</w:t>
      </w:r>
    </w:p>
    <w:p w:rsidR="0066462B" w:rsidRDefault="0066462B">
      <w:pPr>
        <w:pStyle w:val="ConsPlusNormal"/>
        <w:ind w:firstLine="540"/>
        <w:jc w:val="both"/>
      </w:pPr>
      <w:r>
        <w:t>К данной категории также относятся аналогичные улицы и переулки в микрорайонах старой застройки, расположенные в пределах Московской окружной железной дороги.</w:t>
      </w:r>
    </w:p>
    <w:p w:rsidR="0066462B" w:rsidRDefault="0066462B">
      <w:pPr>
        <w:pStyle w:val="ConsPlusNormal"/>
        <w:ind w:firstLine="540"/>
        <w:jc w:val="both"/>
      </w:pPr>
      <w:r>
        <w:t>Категория N 5 - городские проезды, имеющие поперечный профиль шоссейных дорог (без бортового камня, а также участки значительной протяженности с частичным отсутствием бортового камня), и шоссейные дороги на территории области, обслуживаемые городскими и окружными дорожными службами (подъезды к аэропортам, кладбищам, специальным объектам и др.).</w:t>
      </w:r>
    </w:p>
    <w:p w:rsidR="0066462B" w:rsidRDefault="0066462B">
      <w:pPr>
        <w:pStyle w:val="ConsPlusNormal"/>
        <w:ind w:firstLine="540"/>
        <w:jc w:val="both"/>
      </w:pPr>
      <w:r>
        <w:t>Категория N 6 - Московская кольцевая автомобильная дорога с транспортными развязками, Третье транспортное кольцо, Четвертое транспортное кольцо, Садовое и Бульварное кольцо.</w:t>
      </w:r>
    </w:p>
    <w:p w:rsidR="0066462B" w:rsidRDefault="0066462B">
      <w:pPr>
        <w:pStyle w:val="ConsPlusNormal"/>
        <w:ind w:firstLine="540"/>
        <w:jc w:val="both"/>
      </w:pPr>
      <w:r>
        <w:t>Категория 7а - объекты дорожного хозяйства города Москвы, не предназначенные для движения автомобильного транспорта (пешеходные зоны общегородского значения), территория Московского зоопарка, территория ЦПКиО им. Горького.</w:t>
      </w:r>
    </w:p>
    <w:p w:rsidR="0066462B" w:rsidRDefault="0066462B">
      <w:pPr>
        <w:pStyle w:val="ConsPlusNormal"/>
        <w:ind w:firstLine="540"/>
        <w:jc w:val="both"/>
      </w:pPr>
      <w:r>
        <w:t>Категория 7б - объекты дорожного хозяйства города Москвы, не предназначенные для движения автомобильного транспорта (пешеходные зоны окружного значения), территория ОАО "Олимпийский комплекс "Лужники", территория ОАО "Спортивный комплекс "Олимпийский".</w:t>
      </w:r>
    </w:p>
    <w:p w:rsidR="0066462B" w:rsidRDefault="0066462B">
      <w:pPr>
        <w:pStyle w:val="ConsPlusNormal"/>
        <w:ind w:firstLine="540"/>
        <w:jc w:val="both"/>
      </w:pPr>
      <w:r>
        <w:t>Категория N 8а - объекты дорожного хозяйства местного значения в Троицком и Новомосковском административных округах города Москвы (улицы, проезды и иные объекты), не выходящие за пределы одного населенного пункта, имеющие от двух до четырех полос движения, как с бортовым камнем, так и без него.</w:t>
      </w:r>
    </w:p>
    <w:p w:rsidR="0066462B" w:rsidRDefault="0066462B">
      <w:pPr>
        <w:pStyle w:val="ConsPlusNormal"/>
        <w:jc w:val="both"/>
      </w:pPr>
      <w:r>
        <w:t xml:space="preserve">(абзац введен </w:t>
      </w:r>
      <w:hyperlink r:id="rId135" w:history="1">
        <w:r>
          <w:rPr>
            <w:color w:val="0000FF"/>
          </w:rPr>
          <w:t>постановлением</w:t>
        </w:r>
      </w:hyperlink>
      <w:r>
        <w:t xml:space="preserve"> Правительства Москвы от 15.06.2016 N 330-ПП)</w:t>
      </w:r>
    </w:p>
    <w:p w:rsidR="0066462B" w:rsidRDefault="0066462B">
      <w:pPr>
        <w:pStyle w:val="ConsPlusNormal"/>
        <w:ind w:firstLine="540"/>
        <w:jc w:val="both"/>
      </w:pPr>
      <w:r>
        <w:t>Категория N 8б - объекты дорожного хозяйства местного значения в Троицком и Новомосковском административных округах города Москвы (улицы, проезды и иные объекты), не выходящие за пределы одного населенного пункта, имеющие две полосы движения с шириной одной полосы движения не более 3,25 метра, с частичным наличием бортового камня.</w:t>
      </w:r>
    </w:p>
    <w:p w:rsidR="0066462B" w:rsidRDefault="0066462B">
      <w:pPr>
        <w:pStyle w:val="ConsPlusNormal"/>
        <w:jc w:val="both"/>
      </w:pPr>
      <w:r>
        <w:t xml:space="preserve">(абзац введен </w:t>
      </w:r>
      <w:hyperlink r:id="rId136" w:history="1">
        <w:r>
          <w:rPr>
            <w:color w:val="0000FF"/>
          </w:rPr>
          <w:t>постановлением</w:t>
        </w:r>
      </w:hyperlink>
      <w:r>
        <w:t xml:space="preserve"> Правительства Москвы от 15.06.2016 N 330-ПП)</w:t>
      </w:r>
    </w:p>
    <w:p w:rsidR="0066462B" w:rsidRDefault="0066462B">
      <w:pPr>
        <w:pStyle w:val="ConsPlusNormal"/>
        <w:ind w:firstLine="540"/>
        <w:jc w:val="both"/>
      </w:pPr>
      <w:r>
        <w:t>Категория N 8в - объекты дорожного хозяйства местного значения в Троицком и Новомосковском административных округах города Москвы, расположенные в населенных пунктах, а также объекты дорожного хозяйства местного значения, являющиеся подъездами к деревням, поселкам, садовым, огородным и дачным некоммерческим объединениям, кладбищам, объектам инженерной инфраструктуры и иным объектам, без бортового камня или имеющие значительной протяженности участки с частичным отсутствием бортового камня, с любым типом покрытия и имеющие не более двух полос движения.</w:t>
      </w:r>
    </w:p>
    <w:p w:rsidR="0066462B" w:rsidRDefault="0066462B">
      <w:pPr>
        <w:pStyle w:val="ConsPlusNormal"/>
        <w:jc w:val="both"/>
      </w:pPr>
      <w:r>
        <w:t xml:space="preserve">(абзац введен </w:t>
      </w:r>
      <w:hyperlink r:id="rId137" w:history="1">
        <w:r>
          <w:rPr>
            <w:color w:val="0000FF"/>
          </w:rPr>
          <w:t>постановлением</w:t>
        </w:r>
      </w:hyperlink>
      <w:r>
        <w:t xml:space="preserve"> Правительства Москвы от 15.06.2016 N 330-ПП)</w:t>
      </w:r>
    </w:p>
    <w:p w:rsidR="0066462B" w:rsidRDefault="0066462B">
      <w:pPr>
        <w:pStyle w:val="ConsPlusNormal"/>
        <w:ind w:firstLine="540"/>
        <w:jc w:val="both"/>
      </w:pPr>
      <w:r>
        <w:t xml:space="preserve">Категория N 9 - объекты дорожного хозяйства города Москвы, расположенные в границах транспортно-пересадочных узлов, не отнесенные к иным категориям объектов дорожного </w:t>
      </w:r>
      <w:r>
        <w:lastRenderedPageBreak/>
        <w:t>хозяйства города Москвы в соответствии с настоящей Классификацией объектов дорожного хозяйства города Москвы.</w:t>
      </w:r>
    </w:p>
    <w:p w:rsidR="0066462B" w:rsidRDefault="0066462B">
      <w:pPr>
        <w:pStyle w:val="ConsPlusNormal"/>
        <w:jc w:val="both"/>
      </w:pPr>
      <w:r>
        <w:t xml:space="preserve">(абзац введен </w:t>
      </w:r>
      <w:hyperlink r:id="rId138" w:history="1">
        <w:r>
          <w:rPr>
            <w:color w:val="0000FF"/>
          </w:rPr>
          <w:t>постановлением</w:t>
        </w:r>
      </w:hyperlink>
      <w:r>
        <w:t xml:space="preserve"> Правительства Москвы от 15.06.2016 N 330-ПП)</w:t>
      </w:r>
    </w:p>
    <w:p w:rsidR="0066462B" w:rsidRDefault="0066462B">
      <w:pPr>
        <w:pStyle w:val="ConsPlusNormal"/>
        <w:ind w:firstLine="540"/>
        <w:jc w:val="both"/>
      </w:pPr>
      <w:r>
        <w:t>Внекатегорийные:</w:t>
      </w:r>
    </w:p>
    <w:p w:rsidR="0066462B" w:rsidRDefault="0066462B">
      <w:pPr>
        <w:pStyle w:val="ConsPlusNormal"/>
        <w:ind w:firstLine="540"/>
        <w:jc w:val="both"/>
      </w:pPr>
      <w:r>
        <w:t>- объекты ФСО - объекты дорожного хозяйства города Москвы, постоянно используемые лицами, подлежащими государственной охране (Кремлевское кольцо и объекты дорожного хозяйства внутри него, участки от пл. Боровицких ворот до развязки МКАД с Рублевским ш., от пл. Боровицких ворот до "Внуково-2", от Манежной пл. до аэропорта Шереметьево-2);</w:t>
      </w:r>
    </w:p>
    <w:p w:rsidR="0066462B" w:rsidRDefault="0066462B">
      <w:pPr>
        <w:pStyle w:val="ConsPlusNormal"/>
        <w:ind w:firstLine="540"/>
        <w:jc w:val="both"/>
      </w:pPr>
      <w:r>
        <w:t>- переулки и проезды внутри Садового кольца - переулки и городские проезды, расположенные в пределах Садового кольца, обеспечивающие внутрирайонное транспортное сообщение, ширина проезжей части которых не превышает 8 метров;</w:t>
      </w:r>
    </w:p>
    <w:p w:rsidR="0066462B" w:rsidRDefault="0066462B">
      <w:pPr>
        <w:pStyle w:val="ConsPlusNormal"/>
        <w:ind w:firstLine="540"/>
        <w:jc w:val="both"/>
      </w:pPr>
      <w:r>
        <w:t>- площади перед железнодорожными вокзалами - объекты дорожного хозяйства города Москвы, прилегающие к железнодорожным вокзалам;</w:t>
      </w:r>
    </w:p>
    <w:p w:rsidR="0066462B" w:rsidRDefault="0066462B">
      <w:pPr>
        <w:pStyle w:val="ConsPlusNormal"/>
        <w:ind w:firstLine="540"/>
        <w:jc w:val="both"/>
      </w:pPr>
      <w:r>
        <w:t>- парк Победы, территория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расположенная в границах проспекта Вернадского, Мичуринского, Ломоносовского и Университетского проспектов, территории, прилегающие к Московскому Кремлю и Александровскому саду, включая Манежную площадь, территории перед ОАО "ГАО "ВВЦ";</w:t>
      </w:r>
    </w:p>
    <w:p w:rsidR="0066462B" w:rsidRDefault="0066462B">
      <w:pPr>
        <w:pStyle w:val="ConsPlusNormal"/>
        <w:ind w:firstLine="540"/>
        <w:jc w:val="both"/>
      </w:pPr>
      <w:r>
        <w:t>- объекты ТиНАО - объекты дорожного хозяйства города Москвы, расположенные на территории Троицкого и Новомосковского административных округов города Москвы, не отнесенные к иным категориям объектов дорожного хозяйства города Москвы в соответствии с настоящей Классификацией объектов дорожного хозяйства города Москвы;</w:t>
      </w:r>
    </w:p>
    <w:p w:rsidR="0066462B" w:rsidRDefault="0066462B">
      <w:pPr>
        <w:pStyle w:val="ConsPlusNormal"/>
        <w:ind w:firstLine="540"/>
        <w:jc w:val="both"/>
      </w:pPr>
      <w:r>
        <w:t>- Серебряный Бор - территория памятника природы регионального значения "Серебряный Бор".</w:t>
      </w:r>
    </w:p>
    <w:p w:rsidR="0066462B" w:rsidRDefault="0066462B">
      <w:pPr>
        <w:pStyle w:val="ConsPlusNormal"/>
        <w:jc w:val="both"/>
      </w:pPr>
    </w:p>
    <w:p w:rsidR="0066462B" w:rsidRDefault="0066462B">
      <w:pPr>
        <w:pStyle w:val="ConsPlusNormal"/>
        <w:jc w:val="center"/>
        <w:outlineLvl w:val="2"/>
      </w:pPr>
      <w:r>
        <w:t>КЛАССИФИКАЦИЯ</w:t>
      </w:r>
    </w:p>
    <w:p w:rsidR="0066462B" w:rsidRDefault="0066462B">
      <w:pPr>
        <w:pStyle w:val="ConsPlusNormal"/>
        <w:jc w:val="center"/>
      </w:pPr>
      <w:r>
        <w:t>ОБЪЕКТОВ ОЗЕЛЕНЕНИЯ ОБЩЕГО ПОЛЬЗОВАНИЯ</w:t>
      </w:r>
    </w:p>
    <w:p w:rsidR="0066462B" w:rsidRDefault="0066462B">
      <w:pPr>
        <w:pStyle w:val="ConsPlusNormal"/>
        <w:jc w:val="both"/>
      </w:pPr>
    </w:p>
    <w:p w:rsidR="0066462B" w:rsidRDefault="0066462B">
      <w:pPr>
        <w:pStyle w:val="ConsPlusNormal"/>
        <w:ind w:firstLine="540"/>
        <w:jc w:val="both"/>
      </w:pPr>
      <w:r>
        <w:t>1-я категория содержания:</w:t>
      </w:r>
    </w:p>
    <w:p w:rsidR="0066462B" w:rsidRDefault="0066462B">
      <w:pPr>
        <w:pStyle w:val="ConsPlusNormal"/>
        <w:ind w:firstLine="540"/>
        <w:jc w:val="both"/>
      </w:pPr>
      <w:r>
        <w:t>Озеленение территории федерального и общегородского значения, включающие в себя:</w:t>
      </w:r>
    </w:p>
    <w:p w:rsidR="0066462B" w:rsidRDefault="0066462B">
      <w:pPr>
        <w:pStyle w:val="ConsPlusNormal"/>
        <w:ind w:firstLine="540"/>
        <w:jc w:val="both"/>
      </w:pPr>
      <w:r>
        <w:t>- лесопарки в пределах городской черты;</w:t>
      </w:r>
    </w:p>
    <w:p w:rsidR="0066462B" w:rsidRDefault="0066462B">
      <w:pPr>
        <w:pStyle w:val="ConsPlusNormal"/>
        <w:ind w:firstLine="540"/>
        <w:jc w:val="both"/>
      </w:pPr>
      <w:r>
        <w:t>- парки, скверы, бульвары, сады;</w:t>
      </w:r>
    </w:p>
    <w:p w:rsidR="0066462B" w:rsidRDefault="0066462B">
      <w:pPr>
        <w:pStyle w:val="ConsPlusNormal"/>
        <w:ind w:firstLine="540"/>
        <w:jc w:val="both"/>
      </w:pPr>
      <w:r>
        <w:t>- объекты озеленения вдоль магистралей и улиц городского значения.</w:t>
      </w:r>
    </w:p>
    <w:p w:rsidR="0066462B" w:rsidRDefault="0066462B">
      <w:pPr>
        <w:pStyle w:val="ConsPlusNormal"/>
        <w:ind w:firstLine="540"/>
        <w:jc w:val="both"/>
      </w:pPr>
      <w:r>
        <w:t>2-я категория:</w:t>
      </w:r>
    </w:p>
    <w:p w:rsidR="0066462B" w:rsidRDefault="0066462B">
      <w:pPr>
        <w:pStyle w:val="ConsPlusNormal"/>
        <w:ind w:firstLine="540"/>
        <w:jc w:val="both"/>
      </w:pPr>
      <w:r>
        <w:t>- объекты озеленения вдоль улиц местного значения;</w:t>
      </w:r>
    </w:p>
    <w:p w:rsidR="0066462B" w:rsidRDefault="0066462B">
      <w:pPr>
        <w:pStyle w:val="ConsPlusNormal"/>
        <w:ind w:firstLine="540"/>
        <w:jc w:val="both"/>
      </w:pPr>
      <w:r>
        <w:t>- наиболее значимые ведомственные объекты.</w:t>
      </w:r>
    </w:p>
    <w:p w:rsidR="0066462B" w:rsidRDefault="0066462B">
      <w:pPr>
        <w:pStyle w:val="ConsPlusNormal"/>
        <w:ind w:firstLine="540"/>
        <w:jc w:val="both"/>
      </w:pPr>
      <w:r>
        <w:t>3-я категория:</w:t>
      </w:r>
    </w:p>
    <w:p w:rsidR="0066462B" w:rsidRDefault="0066462B">
      <w:pPr>
        <w:pStyle w:val="ConsPlusNormal"/>
        <w:ind w:firstLine="540"/>
        <w:jc w:val="both"/>
      </w:pPr>
      <w:r>
        <w:t>- объекты озеленения жилой застройки;</w:t>
      </w:r>
    </w:p>
    <w:p w:rsidR="0066462B" w:rsidRDefault="0066462B">
      <w:pPr>
        <w:pStyle w:val="ConsPlusNormal"/>
        <w:ind w:firstLine="540"/>
        <w:jc w:val="both"/>
      </w:pPr>
      <w:r>
        <w:t>- объекты озеленения на территориях предприятий, организаций и ведомств.</w:t>
      </w:r>
    </w:p>
    <w:p w:rsidR="0066462B" w:rsidRDefault="0066462B">
      <w:pPr>
        <w:pStyle w:val="ConsPlusNormal"/>
        <w:ind w:firstLine="540"/>
        <w:jc w:val="both"/>
      </w:pPr>
      <w:r>
        <w:t>Внекатегорийный объект озеленения:</w:t>
      </w:r>
    </w:p>
    <w:p w:rsidR="0066462B" w:rsidRDefault="0066462B">
      <w:pPr>
        <w:pStyle w:val="ConsPlusNormal"/>
        <w:ind w:firstLine="540"/>
        <w:jc w:val="both"/>
      </w:pPr>
      <w:r>
        <w:t>- парковая зона на территории "Зарядье".</w:t>
      </w:r>
    </w:p>
    <w:p w:rsidR="0066462B" w:rsidRDefault="0066462B">
      <w:pPr>
        <w:pStyle w:val="ConsPlusNormal"/>
        <w:jc w:val="both"/>
      </w:pPr>
      <w:r>
        <w:t xml:space="preserve">(абзац введен </w:t>
      </w:r>
      <w:hyperlink r:id="rId139" w:history="1">
        <w:r>
          <w:rPr>
            <w:color w:val="0000FF"/>
          </w:rPr>
          <w:t>постановлением</w:t>
        </w:r>
      </w:hyperlink>
      <w:r>
        <w:t xml:space="preserve"> Правительства Москвы от 02.02.2017 N 23-ПП)</w:t>
      </w: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right"/>
        <w:outlineLvl w:val="0"/>
      </w:pPr>
      <w:r>
        <w:t>Приложение 2</w:t>
      </w:r>
    </w:p>
    <w:p w:rsidR="0066462B" w:rsidRDefault="0066462B">
      <w:pPr>
        <w:pStyle w:val="ConsPlusNormal"/>
        <w:jc w:val="right"/>
      </w:pPr>
      <w:r>
        <w:t>к постановлению Правительства</w:t>
      </w:r>
    </w:p>
    <w:p w:rsidR="0066462B" w:rsidRDefault="0066462B">
      <w:pPr>
        <w:pStyle w:val="ConsPlusNormal"/>
        <w:jc w:val="right"/>
      </w:pPr>
      <w:r>
        <w:t>Москвы</w:t>
      </w:r>
    </w:p>
    <w:p w:rsidR="0066462B" w:rsidRDefault="0066462B">
      <w:pPr>
        <w:pStyle w:val="ConsPlusNormal"/>
        <w:jc w:val="right"/>
      </w:pPr>
      <w:r>
        <w:t>от 9 ноября 1999 г. N 1018</w:t>
      </w:r>
    </w:p>
    <w:p w:rsidR="0066462B" w:rsidRDefault="0066462B">
      <w:pPr>
        <w:pStyle w:val="ConsPlusNormal"/>
        <w:jc w:val="both"/>
      </w:pPr>
    </w:p>
    <w:p w:rsidR="0066462B" w:rsidRDefault="0066462B">
      <w:pPr>
        <w:pStyle w:val="ConsPlusTitle"/>
        <w:jc w:val="center"/>
      </w:pPr>
      <w:bookmarkStart w:id="4" w:name="P488"/>
      <w:bookmarkEnd w:id="4"/>
      <w:r>
        <w:t>КРИТЕРИИ</w:t>
      </w:r>
    </w:p>
    <w:p w:rsidR="0066462B" w:rsidRDefault="0066462B">
      <w:pPr>
        <w:pStyle w:val="ConsPlusTitle"/>
        <w:jc w:val="center"/>
      </w:pPr>
      <w:r>
        <w:lastRenderedPageBreak/>
        <w:t>ОЦЕНКИ СОСТОЯНИЯ ВНЕШНЕГО БЛАГОУСТРОЙСТВА ГОРОДСКИХ</w:t>
      </w:r>
    </w:p>
    <w:p w:rsidR="0066462B" w:rsidRDefault="0066462B">
      <w:pPr>
        <w:pStyle w:val="ConsPlusTitle"/>
        <w:jc w:val="center"/>
      </w:pPr>
      <w:r>
        <w:t>ТЕРРИТОРИЙ ПО ИТОГАМ ВЫБОРОЧНЫХ КОМИССИОННЫХ ОБСЛЕДОВАНИЙ</w:t>
      </w:r>
    </w:p>
    <w:p w:rsidR="0066462B" w:rsidRDefault="0066462B">
      <w:pPr>
        <w:pStyle w:val="ConsPlusNormal"/>
        <w:jc w:val="center"/>
      </w:pPr>
    </w:p>
    <w:p w:rsidR="0066462B" w:rsidRDefault="0066462B">
      <w:pPr>
        <w:pStyle w:val="ConsPlusNormal"/>
        <w:jc w:val="center"/>
      </w:pPr>
      <w:r>
        <w:t>Список изменяющих документов</w:t>
      </w:r>
    </w:p>
    <w:p w:rsidR="0066462B" w:rsidRDefault="0066462B">
      <w:pPr>
        <w:pStyle w:val="ConsPlusNormal"/>
        <w:jc w:val="center"/>
      </w:pPr>
      <w:r>
        <w:t>(в ред. постановлений Правительства Москвы</w:t>
      </w:r>
    </w:p>
    <w:p w:rsidR="0066462B" w:rsidRDefault="0066462B">
      <w:pPr>
        <w:pStyle w:val="ConsPlusNormal"/>
        <w:jc w:val="center"/>
      </w:pPr>
      <w:r>
        <w:t xml:space="preserve">от 28.12.2010 </w:t>
      </w:r>
      <w:hyperlink r:id="rId140" w:history="1">
        <w:r>
          <w:rPr>
            <w:color w:val="0000FF"/>
          </w:rPr>
          <w:t>N 1105-ПП</w:t>
        </w:r>
      </w:hyperlink>
      <w:r>
        <w:t xml:space="preserve">, от 09.09.2013 </w:t>
      </w:r>
      <w:hyperlink r:id="rId141" w:history="1">
        <w:r>
          <w:rPr>
            <w:color w:val="0000FF"/>
          </w:rPr>
          <w:t>N 588-ПП</w:t>
        </w:r>
      </w:hyperlink>
      <w:r>
        <w:t xml:space="preserve">, от 21.09.2016 </w:t>
      </w:r>
      <w:hyperlink r:id="rId142" w:history="1">
        <w:r>
          <w:rPr>
            <w:color w:val="0000FF"/>
          </w:rPr>
          <w:t>N 592-ПП</w:t>
        </w:r>
      </w:hyperlink>
      <w:r>
        <w:t>)</w:t>
      </w:r>
    </w:p>
    <w:p w:rsidR="0066462B" w:rsidRDefault="0066462B">
      <w:pPr>
        <w:pStyle w:val="ConsPlusNormal"/>
        <w:jc w:val="both"/>
      </w:pPr>
    </w:p>
    <w:p w:rsidR="0066462B" w:rsidRDefault="0066462B">
      <w:pPr>
        <w:pStyle w:val="ConsPlusNormal"/>
        <w:ind w:firstLine="540"/>
        <w:jc w:val="both"/>
      </w:pPr>
      <w:r>
        <w:t>1. Основные критерии оценки состояния внешнего благоустройства на территории района, округа:</w:t>
      </w:r>
    </w:p>
    <w:p w:rsidR="0066462B" w:rsidRDefault="0066462B">
      <w:pPr>
        <w:pStyle w:val="ConsPlusNormal"/>
        <w:ind w:firstLine="540"/>
        <w:jc w:val="both"/>
      </w:pPr>
      <w:r>
        <w:t>1.1. Текущее состояние территории на момент обследования - характеризуется количеством выявленных нарушений в части внешнего благоустройства от количества обследованных объектов за день (с учетом приоритетных направлений контроля в зависимости от сезона).</w:t>
      </w:r>
    </w:p>
    <w:p w:rsidR="0066462B" w:rsidRDefault="0066462B">
      <w:pPr>
        <w:pStyle w:val="ConsPlusNormal"/>
        <w:ind w:firstLine="540"/>
        <w:jc w:val="both"/>
      </w:pPr>
      <w:r>
        <w:t>Приоритетные направления контроля:</w:t>
      </w:r>
    </w:p>
    <w:p w:rsidR="0066462B" w:rsidRDefault="0066462B">
      <w:pPr>
        <w:pStyle w:val="ConsPlusNormal"/>
        <w:ind w:firstLine="540"/>
        <w:jc w:val="both"/>
      </w:pPr>
      <w:r>
        <w:t>Зимний период - уборка территорий (объектов) от снега и наледи для обеспечения бесперебойного и безопасного движения транспорта и пешеходов; очистка скатных кровель от снежно-ледяных образований.</w:t>
      </w:r>
    </w:p>
    <w:p w:rsidR="0066462B" w:rsidRDefault="0066462B">
      <w:pPr>
        <w:pStyle w:val="ConsPlusNormal"/>
        <w:ind w:firstLine="540"/>
        <w:jc w:val="both"/>
      </w:pPr>
      <w:r>
        <w:t>Летний период - ремонт и содержание дорожных покрытий на объектах дорожного хозяйства, дворовых территориях предприятий и организаций; приведение в порядок фасадов нежилых зданий; состояние газонов, ограждений, малых архитектурных форм; цветочное оформление городских территорий; уборка территорий (объектов).</w:t>
      </w:r>
    </w:p>
    <w:p w:rsidR="0066462B" w:rsidRDefault="0066462B">
      <w:pPr>
        <w:pStyle w:val="ConsPlusNormal"/>
        <w:ind w:firstLine="540"/>
        <w:jc w:val="both"/>
      </w:pPr>
      <w:r>
        <w:t>Текущее состояние территории (количество объектов с замечаниями внешнего благоустройства) фиксируется ежедневно по результатам выборочных комиссионных обследований.</w:t>
      </w:r>
    </w:p>
    <w:p w:rsidR="0066462B" w:rsidRDefault="0066462B">
      <w:pPr>
        <w:pStyle w:val="ConsPlusNormal"/>
        <w:ind w:firstLine="540"/>
        <w:jc w:val="both"/>
      </w:pPr>
      <w:r>
        <w:t>Применение критерия - в отчетный период (месяц, квартал, полугодие, год) подсчитывается средний процент нарушений по основным направлениям контроля (проверено объектов - количество объектов с нарушениями - процент объектов с нарушениями от проверенных). В зависимости от среднего процента нарушений устанавливается условное "место" района, округа за отчетный период.</w:t>
      </w:r>
    </w:p>
    <w:p w:rsidR="0066462B" w:rsidRDefault="0066462B">
      <w:pPr>
        <w:pStyle w:val="ConsPlusNormal"/>
        <w:ind w:firstLine="540"/>
        <w:jc w:val="both"/>
      </w:pPr>
      <w:r>
        <w:t>1.2. Устранение нарушений - характеризуется количеством объектов с неустраненными замечаниями (после окончания срока, определенного в предписаниях). По фактам несвоевременного устранения замечаний составляются комиссионные акты (при возможности с фотофиксацией).</w:t>
      </w:r>
    </w:p>
    <w:p w:rsidR="0066462B" w:rsidRDefault="0066462B">
      <w:pPr>
        <w:pStyle w:val="ConsPlusNormal"/>
        <w:ind w:firstLine="540"/>
        <w:jc w:val="both"/>
      </w:pPr>
      <w:r>
        <w:t>Устранение нарушений анализируется за отчетный период (месяц, квартал, полугодие, год) по принадлежности организаций, ответственных за устранение замечаний, отдельно по районным заказчикам, окружным заказчикам, городским заказчикам, федеральным структурам.</w:t>
      </w:r>
    </w:p>
    <w:p w:rsidR="0066462B" w:rsidRDefault="0066462B">
      <w:pPr>
        <w:pStyle w:val="ConsPlusNormal"/>
        <w:ind w:firstLine="540"/>
        <w:jc w:val="both"/>
      </w:pPr>
      <w:r>
        <w:t>Применение критерия - в отчетный период (месяц, квартал, полугодие, год) подсчитывается средний процент неустраненных нарушений (в сроки, установленные предписаниями) по основным направлениям контроля (количество объектов, имевших нарушения, - количество объектов с неустраненными нарушениями - процент объектов с неустраненными нарушениями). В зависимости от среднего процента неустраненных нарушений устанавливается условное "место" округа, района за отчетный период.</w:t>
      </w:r>
    </w:p>
    <w:p w:rsidR="0066462B" w:rsidRDefault="0066462B">
      <w:pPr>
        <w:pStyle w:val="ConsPlusNormal"/>
        <w:ind w:firstLine="540"/>
        <w:jc w:val="both"/>
      </w:pPr>
      <w:r>
        <w:t>1.3. "Грубые нарушения внешнего благоустройства" (нарушения, которые не должны допускаться на территории, - несанкционированные свалки, самовольная установка объектов торговли, несанкционированные парковки на проезжей части и дворовых территориях, повторные нарушения, массовый отстой транспорта на газонах).</w:t>
      </w:r>
    </w:p>
    <w:p w:rsidR="0066462B" w:rsidRDefault="0066462B">
      <w:pPr>
        <w:pStyle w:val="ConsPlusNormal"/>
        <w:ind w:firstLine="540"/>
        <w:jc w:val="both"/>
      </w:pPr>
      <w:r>
        <w:t>"Грубые нарушения внешнего благоустройства" включаются в ежедневные комиссионные акты. При выявлении "грубых нарушений" работа соответствующих служб (района, округа) оценивается как "неудовлетворительная".</w:t>
      </w:r>
    </w:p>
    <w:p w:rsidR="0066462B" w:rsidRDefault="0066462B">
      <w:pPr>
        <w:pStyle w:val="ConsPlusNormal"/>
        <w:ind w:firstLine="540"/>
        <w:jc w:val="both"/>
      </w:pPr>
      <w:r>
        <w:t>Применение критерия - в отчетный период (месяц, квартал, полугодие, год) районы, округа, имеющие "грубые нарушения", занимают в рейтинге последние места.</w:t>
      </w:r>
    </w:p>
    <w:p w:rsidR="0066462B" w:rsidRDefault="0066462B">
      <w:pPr>
        <w:pStyle w:val="ConsPlusNormal"/>
        <w:ind w:firstLine="540"/>
        <w:jc w:val="both"/>
      </w:pPr>
      <w:r>
        <w:t>Грубыми нарушениями считаются:</w:t>
      </w:r>
    </w:p>
    <w:p w:rsidR="0066462B" w:rsidRDefault="0066462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66462B">
        <w:tc>
          <w:tcPr>
            <w:tcW w:w="7597" w:type="dxa"/>
          </w:tcPr>
          <w:p w:rsidR="0066462B" w:rsidRDefault="0066462B">
            <w:pPr>
              <w:pStyle w:val="ConsPlusNormal"/>
              <w:jc w:val="center"/>
            </w:pPr>
            <w:r>
              <w:t>Характер нарушения</w:t>
            </w:r>
          </w:p>
        </w:tc>
        <w:tc>
          <w:tcPr>
            <w:tcW w:w="1417" w:type="dxa"/>
          </w:tcPr>
          <w:p w:rsidR="0066462B" w:rsidRDefault="0066462B">
            <w:pPr>
              <w:pStyle w:val="ConsPlusNormal"/>
              <w:jc w:val="center"/>
            </w:pPr>
            <w:r>
              <w:t xml:space="preserve">Количество </w:t>
            </w:r>
            <w:r>
              <w:lastRenderedPageBreak/>
              <w:t>"штрафных баллов"</w:t>
            </w:r>
          </w:p>
        </w:tc>
      </w:tr>
      <w:tr w:rsidR="0066462B">
        <w:tc>
          <w:tcPr>
            <w:tcW w:w="7597" w:type="dxa"/>
          </w:tcPr>
          <w:p w:rsidR="0066462B" w:rsidRDefault="0066462B">
            <w:pPr>
              <w:pStyle w:val="ConsPlusNormal"/>
            </w:pPr>
            <w:r>
              <w:lastRenderedPageBreak/>
              <w:t>Несанкционированная свалка</w:t>
            </w:r>
          </w:p>
        </w:tc>
        <w:tc>
          <w:tcPr>
            <w:tcW w:w="1417" w:type="dxa"/>
          </w:tcPr>
          <w:p w:rsidR="0066462B" w:rsidRDefault="0066462B">
            <w:pPr>
              <w:pStyle w:val="ConsPlusNormal"/>
            </w:pPr>
            <w:r>
              <w:t>10</w:t>
            </w:r>
          </w:p>
        </w:tc>
      </w:tr>
      <w:tr w:rsidR="0066462B">
        <w:tc>
          <w:tcPr>
            <w:tcW w:w="7597" w:type="dxa"/>
          </w:tcPr>
          <w:p w:rsidR="0066462B" w:rsidRDefault="0066462B">
            <w:pPr>
              <w:pStyle w:val="ConsPlusNormal"/>
            </w:pPr>
            <w:r>
              <w:t>Самовольная установка объектов мелкорозничной торговли. Примечание: данный критерий не учитывается до утверждения Схемы дислокации нестационарных объектов торговли</w:t>
            </w:r>
          </w:p>
        </w:tc>
        <w:tc>
          <w:tcPr>
            <w:tcW w:w="1417" w:type="dxa"/>
          </w:tcPr>
          <w:p w:rsidR="0066462B" w:rsidRDefault="0066462B">
            <w:pPr>
              <w:pStyle w:val="ConsPlusNormal"/>
            </w:pPr>
            <w:r>
              <w:t>10</w:t>
            </w:r>
          </w:p>
        </w:tc>
      </w:tr>
      <w:tr w:rsidR="0066462B">
        <w:tc>
          <w:tcPr>
            <w:tcW w:w="7597" w:type="dxa"/>
          </w:tcPr>
          <w:p w:rsidR="0066462B" w:rsidRDefault="0066462B">
            <w:pPr>
              <w:pStyle w:val="ConsPlusNormal"/>
            </w:pPr>
            <w:r>
              <w:t>Несвоевременный вывоз мусора (более 10 контейнерных площадок или более 10 переполненных бункеров-накопителей)</w:t>
            </w:r>
          </w:p>
        </w:tc>
        <w:tc>
          <w:tcPr>
            <w:tcW w:w="1417" w:type="dxa"/>
          </w:tcPr>
          <w:p w:rsidR="0066462B" w:rsidRDefault="0066462B">
            <w:pPr>
              <w:pStyle w:val="ConsPlusNormal"/>
            </w:pPr>
            <w:r>
              <w:t>5</w:t>
            </w:r>
          </w:p>
        </w:tc>
      </w:tr>
      <w:tr w:rsidR="0066462B">
        <w:tc>
          <w:tcPr>
            <w:tcW w:w="7597" w:type="dxa"/>
          </w:tcPr>
          <w:p w:rsidR="0066462B" w:rsidRDefault="0066462B">
            <w:pPr>
              <w:pStyle w:val="ConsPlusNormal"/>
            </w:pPr>
            <w:r>
              <w:t xml:space="preserve">Наличие несанкционированных парковок на проезжей части (противоречащих требованиям действующих </w:t>
            </w:r>
            <w:hyperlink r:id="rId143" w:history="1">
              <w:r>
                <w:rPr>
                  <w:color w:val="0000FF"/>
                </w:rPr>
                <w:t>ПДД</w:t>
              </w:r>
            </w:hyperlink>
            <w:r>
              <w:t xml:space="preserve"> РФ) и несанкционированных парковок на дворовых территориях</w:t>
            </w:r>
          </w:p>
        </w:tc>
        <w:tc>
          <w:tcPr>
            <w:tcW w:w="1417" w:type="dxa"/>
          </w:tcPr>
          <w:p w:rsidR="0066462B" w:rsidRDefault="0066462B">
            <w:pPr>
              <w:pStyle w:val="ConsPlusNormal"/>
            </w:pPr>
            <w:r>
              <w:t>7</w:t>
            </w:r>
          </w:p>
        </w:tc>
      </w:tr>
      <w:tr w:rsidR="0066462B">
        <w:tc>
          <w:tcPr>
            <w:tcW w:w="7597" w:type="dxa"/>
          </w:tcPr>
          <w:p w:rsidR="0066462B" w:rsidRDefault="0066462B">
            <w:pPr>
              <w:pStyle w:val="ConsPlusNormal"/>
            </w:pPr>
            <w:r>
              <w:t>Повторные нарушения (3 и более нарушений одного типа по одному адресу в течение месяца). Примечание: в том числе нарушения в содержании гаражно-стояночного хозяйства, отсутствие договоров на вывоз мусора у предприятий и организаций (включая мелкорозничную торговлю)</w:t>
            </w:r>
          </w:p>
        </w:tc>
        <w:tc>
          <w:tcPr>
            <w:tcW w:w="1417" w:type="dxa"/>
          </w:tcPr>
          <w:p w:rsidR="0066462B" w:rsidRDefault="0066462B">
            <w:pPr>
              <w:pStyle w:val="ConsPlusNormal"/>
            </w:pPr>
            <w:r>
              <w:t>7</w:t>
            </w:r>
          </w:p>
        </w:tc>
      </w:tr>
      <w:tr w:rsidR="0066462B">
        <w:tc>
          <w:tcPr>
            <w:tcW w:w="7597" w:type="dxa"/>
          </w:tcPr>
          <w:p w:rsidR="0066462B" w:rsidRDefault="0066462B">
            <w:pPr>
              <w:pStyle w:val="ConsPlusNormal"/>
            </w:pPr>
            <w:r>
              <w:t>Массовый отстой транспорта на газонах (непринятие мер по ограждениям газонов в течение месяца)</w:t>
            </w:r>
          </w:p>
        </w:tc>
        <w:tc>
          <w:tcPr>
            <w:tcW w:w="1417" w:type="dxa"/>
          </w:tcPr>
          <w:p w:rsidR="0066462B" w:rsidRDefault="0066462B">
            <w:pPr>
              <w:pStyle w:val="ConsPlusNormal"/>
            </w:pPr>
            <w:r>
              <w:t>10</w:t>
            </w:r>
          </w:p>
        </w:tc>
      </w:tr>
    </w:tbl>
    <w:p w:rsidR="0066462B" w:rsidRDefault="0066462B">
      <w:pPr>
        <w:pStyle w:val="ConsPlusNormal"/>
        <w:jc w:val="both"/>
      </w:pPr>
    </w:p>
    <w:p w:rsidR="0066462B" w:rsidRDefault="0066462B">
      <w:pPr>
        <w:pStyle w:val="ConsPlusNormal"/>
        <w:ind w:firstLine="540"/>
        <w:jc w:val="both"/>
      </w:pPr>
      <w:r>
        <w:t>1.4. Количество подтвержденных обращений жителей на неудовлетворительную работу жилищно-коммунальных служб в решении вопросов внешнего благоустройства, поступивших в Аппарат Мэра и Правительства Москвы, на "горячие линии" Объединения административно-технических инспекций города Москвы (ОАТИ), городских департаментов, диспетчерские службы префектур административных округов, управ районов.</w:t>
      </w:r>
    </w:p>
    <w:p w:rsidR="0066462B" w:rsidRDefault="0066462B">
      <w:pPr>
        <w:pStyle w:val="ConsPlusNormal"/>
        <w:ind w:firstLine="540"/>
        <w:jc w:val="both"/>
      </w:pPr>
      <w:r>
        <w:t>Применение критерия - по итогам отчетного периода (месяц, квартал, полугодие, год) суммируются обращения жителей по району. Рассчитывается коэффициент "количество обращений на 10 тыс. населения". Чем выше условный коэффициент, тем ниже место района.</w:t>
      </w:r>
    </w:p>
    <w:p w:rsidR="0066462B" w:rsidRDefault="0066462B">
      <w:pPr>
        <w:pStyle w:val="ConsPlusNormal"/>
        <w:ind w:firstLine="540"/>
        <w:jc w:val="both"/>
      </w:pPr>
      <w:r>
        <w:t>Аналогично считается средний коэффициент по округу (как средний по районам).</w:t>
      </w:r>
    </w:p>
    <w:p w:rsidR="0066462B" w:rsidRDefault="0066462B">
      <w:pPr>
        <w:pStyle w:val="ConsPlusNormal"/>
        <w:ind w:firstLine="540"/>
        <w:jc w:val="both"/>
      </w:pPr>
      <w:r>
        <w:t>2. Итоги (суммарные по четырем основным критериям) подводятся за отчетный период (месяц, квартал, полугодие, год) с анализом работы соответствующих служб заказчиков, управ районов города Москвы, префектур административных округов города Москвы, подрядных организаций по наведению порядка на подведомственных объектах и территориях.</w:t>
      </w:r>
    </w:p>
    <w:p w:rsidR="0066462B" w:rsidRDefault="0066462B">
      <w:pPr>
        <w:pStyle w:val="ConsPlusNormal"/>
        <w:ind w:firstLine="540"/>
        <w:jc w:val="both"/>
      </w:pPr>
      <w:r>
        <w:t>2.1. Оценка округу выставляется в зависимости от итогов:</w:t>
      </w:r>
    </w:p>
    <w:p w:rsidR="0066462B" w:rsidRDefault="0066462B">
      <w:pPr>
        <w:pStyle w:val="ConsPlusNormal"/>
        <w:ind w:firstLine="540"/>
        <w:jc w:val="both"/>
      </w:pPr>
      <w:r>
        <w:t>- оценки районов (за учитываемый период - месяц, квартал, полугодие, год);</w:t>
      </w:r>
    </w:p>
    <w:p w:rsidR="0066462B" w:rsidRDefault="0066462B">
      <w:pPr>
        <w:pStyle w:val="ConsPlusNormal"/>
        <w:ind w:firstLine="540"/>
        <w:jc w:val="both"/>
      </w:pPr>
      <w:r>
        <w:t>- выборочных комиссионных обследований объектов префектурного подчинения.</w:t>
      </w:r>
    </w:p>
    <w:p w:rsidR="0066462B" w:rsidRDefault="0066462B">
      <w:pPr>
        <w:pStyle w:val="ConsPlusNormal"/>
        <w:ind w:firstLine="540"/>
        <w:jc w:val="both"/>
      </w:pPr>
      <w:r>
        <w:t>2.2. Отчеты о результатах контроля за месяц подписываются:</w:t>
      </w:r>
    </w:p>
    <w:p w:rsidR="0066462B" w:rsidRDefault="0066462B">
      <w:pPr>
        <w:pStyle w:val="ConsPlusNormal"/>
        <w:ind w:firstLine="540"/>
        <w:jc w:val="both"/>
      </w:pPr>
      <w:r>
        <w:t>- по району - представителями административно-технической инспекции по административному округу ОАТИ и управы района города Москвы;</w:t>
      </w:r>
    </w:p>
    <w:p w:rsidR="0066462B" w:rsidRDefault="0066462B">
      <w:pPr>
        <w:pStyle w:val="ConsPlusNormal"/>
        <w:ind w:firstLine="540"/>
        <w:jc w:val="both"/>
      </w:pPr>
      <w:r>
        <w:t>- по округу - представителями административно-технической инспекции по административному округу ОАТИ и префектуры административного округа города Москвы.</w:t>
      </w:r>
    </w:p>
    <w:p w:rsidR="0066462B" w:rsidRDefault="0066462B">
      <w:pPr>
        <w:pStyle w:val="ConsPlusNormal"/>
        <w:ind w:firstLine="540"/>
        <w:jc w:val="both"/>
      </w:pPr>
      <w:r>
        <w:t xml:space="preserve">2.3. Оценка работы городских служб, городских департаментов дается (по совокупности указанных выше четырех основных критериев) в зависимости от состояния внешнего благоустройства балансовых территорий (объектов). По подведомственным учреждениям и предприятиям департаментов: жилищно-коммунального хозяйства и благоустройства города Москвы, топливно-энергетического хозяйства города Москвы, транспорта и развития дорожно-транспортной инфраструктуры города Москвы, образования города Москвы, здравоохранения города Москвы, культуры города Москвы, физической культуры и спорта города Москвы, социальной защиты населения города Москвы, городского имущества города Москвы, торговли и услуг города Москвы, природопользования и охраны окружающей среды города Москвы, науки, </w:t>
      </w:r>
      <w:r>
        <w:lastRenderedPageBreak/>
        <w:t>промышленной политики и предпринимательства города Москвы, строительства города Москвы - оценивается принятие оперативных мер по устранению допущенных нарушений.</w:t>
      </w:r>
    </w:p>
    <w:p w:rsidR="0066462B" w:rsidRDefault="0066462B">
      <w:pPr>
        <w:pStyle w:val="ConsPlusNormal"/>
        <w:jc w:val="both"/>
      </w:pPr>
      <w:r>
        <w:t xml:space="preserve">(в ред. </w:t>
      </w:r>
      <w:hyperlink r:id="rId144"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В случаях если организации-нарушители не находятся в ведении департаментов (объекты потребительского рынка, промышленные предприятия, офисные здания), ответственность за устранение нарушений возлагается на их владельцев (арендаторов).</w:t>
      </w:r>
    </w:p>
    <w:p w:rsidR="0066462B" w:rsidRDefault="0066462B">
      <w:pPr>
        <w:pStyle w:val="ConsPlusNormal"/>
        <w:ind w:firstLine="540"/>
        <w:jc w:val="both"/>
      </w:pPr>
      <w:r>
        <w:t>Целевые обследования объектов городских департаментов проводятся в присутствии представителей соответствующих департаментов или руководителей обследуемых объектов.</w:t>
      </w:r>
    </w:p>
    <w:p w:rsidR="0066462B" w:rsidRDefault="0066462B">
      <w:pPr>
        <w:pStyle w:val="ConsPlusNormal"/>
        <w:ind w:firstLine="540"/>
        <w:jc w:val="both"/>
      </w:pPr>
      <w:r>
        <w:t>2.4. По итогам ежедневных выборочных комиссионных обследований оценка состояния благоустройства района, округа не ставится (кроме случаев, когда были допущены "грубые нарушения"). Данные ежедневных обследований (количество и процент объектов с нарушениями) учитываются при оценке за отчетный период (месяц, квартал, полугодие, год).</w:t>
      </w:r>
    </w:p>
    <w:p w:rsidR="0066462B" w:rsidRDefault="0066462B">
      <w:pPr>
        <w:pStyle w:val="ConsPlusNormal"/>
        <w:ind w:firstLine="540"/>
        <w:jc w:val="both"/>
      </w:pPr>
      <w:r>
        <w:t>3. Методика ежедневного выборочного комиссионного обследования территории.</w:t>
      </w:r>
    </w:p>
    <w:p w:rsidR="0066462B" w:rsidRDefault="0066462B">
      <w:pPr>
        <w:pStyle w:val="ConsPlusNormal"/>
        <w:ind w:firstLine="540"/>
        <w:jc w:val="both"/>
      </w:pPr>
      <w:r>
        <w:t>3.1. Ежедневно проводятся комиссионные выборочные обследования территорий всех районов округа. В состав комиссий входят представители управы района, ГКУ ИС района, ОАТИ, Департамента природопользования и охраны окружающей среды города Москвы, подрядных организаций. Представители префектуры административного округа города Москвы участвуют в работе комиссий или делегируют право подписи актов представителям управ районов города Москвы.</w:t>
      </w:r>
    </w:p>
    <w:p w:rsidR="0066462B" w:rsidRDefault="0066462B">
      <w:pPr>
        <w:pStyle w:val="ConsPlusNormal"/>
        <w:jc w:val="both"/>
      </w:pPr>
      <w:r>
        <w:t xml:space="preserve">(в ред. </w:t>
      </w:r>
      <w:hyperlink r:id="rId145"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3.2. Количество обследуемых территорий в каждом районе в ходе ежедневного обследования (или объектов по направлениям контроля) не менее 25%. Выявленные в результате обследования замечания фиксируются по форме "количество обследуемых объектов - из них количество объектов с замечаниями в части внешнего благоустройства".</w:t>
      </w:r>
    </w:p>
    <w:p w:rsidR="0066462B" w:rsidRDefault="0066462B">
      <w:pPr>
        <w:pStyle w:val="ConsPlusNormal"/>
        <w:ind w:firstLine="540"/>
        <w:jc w:val="both"/>
      </w:pPr>
      <w:r>
        <w:t>3.3. Для проведения обследований район разбивается на четыре зоны (по площади или функциональному делению): зоны жилищного фонда, промышленные зоны, объекты транспортной инфраструктуры, объекты социальной сферы (образование, здравоохранение, культура), торговые зоны и объекты. Зоны последовательно обследуются комиссиями, то есть каждая зона в районе обследуется комиссией один раз в четыре дня.</w:t>
      </w:r>
    </w:p>
    <w:p w:rsidR="0066462B" w:rsidRDefault="0066462B">
      <w:pPr>
        <w:pStyle w:val="ConsPlusNormal"/>
        <w:ind w:firstLine="540"/>
        <w:jc w:val="both"/>
      </w:pPr>
      <w:r>
        <w:t>3.4. При комиссионном обследовании фиксируются все выявленные нарушения в части внешнего благоустройства на обследованных территориях (объектах): уборка, санитарная очистка, состояние дорожных покрытий, состояние зеленых насаждений (кроме особо охраняемых природных территорий), состояние других элементов благоустройства.</w:t>
      </w:r>
    </w:p>
    <w:p w:rsidR="0066462B" w:rsidRDefault="0066462B">
      <w:pPr>
        <w:pStyle w:val="ConsPlusNormal"/>
        <w:ind w:firstLine="540"/>
        <w:jc w:val="both"/>
      </w:pPr>
      <w:r>
        <w:t>3.5. При оценке состояния уборки нарушением является несоблюдение регламентов, инструкций уборки с учетом периодичности и кратности уборочных циклов.</w:t>
      </w:r>
    </w:p>
    <w:p w:rsidR="0066462B" w:rsidRDefault="0066462B">
      <w:pPr>
        <w:pStyle w:val="ConsPlusNormal"/>
        <w:ind w:firstLine="540"/>
        <w:jc w:val="both"/>
      </w:pPr>
      <w:r>
        <w:t>При контроле за вывозом снега обследуются только объекты, включенные в график вывоза на текущую смену. В качестве замечаний фиксируются объекты, на которых запланированные работы по вывозу снега не выполнены. В зимний период после интенсивных снегопадов для контроля за вывозом снега с улиц и магистралей объекты дорожного хозяйства обследуются один раз в два дня.</w:t>
      </w:r>
    </w:p>
    <w:p w:rsidR="0066462B" w:rsidRDefault="0066462B">
      <w:pPr>
        <w:pStyle w:val="ConsPlusNormal"/>
        <w:ind w:firstLine="540"/>
        <w:jc w:val="both"/>
      </w:pPr>
      <w:r>
        <w:t>3.6. По направлениям контроля замечания фиксируются в зависимости от ответственных организаций.</w:t>
      </w:r>
    </w:p>
    <w:p w:rsidR="0066462B" w:rsidRDefault="0066462B">
      <w:pPr>
        <w:pStyle w:val="ConsPlusNormal"/>
        <w:ind w:firstLine="540"/>
        <w:jc w:val="both"/>
      </w:pPr>
      <w:r>
        <w:t>По направлениям "улично-дорожная сеть", "уличные тротуары", "остановки общественного транспорта" учет нарушений ведется в целом по округу (ответственные организации - соответствующая окружная служба заказчика, подрядные уборочные организации). При оценке работы района замечания по уборке улиц не учитываются.</w:t>
      </w:r>
    </w:p>
    <w:p w:rsidR="0066462B" w:rsidRDefault="0066462B">
      <w:pPr>
        <w:pStyle w:val="ConsPlusNormal"/>
        <w:ind w:firstLine="540"/>
        <w:jc w:val="both"/>
      </w:pPr>
      <w:r>
        <w:t>По направлениям "дворовые территории", "объекты торговли" учет нарушений ведется по району.</w:t>
      </w:r>
    </w:p>
    <w:p w:rsidR="0066462B" w:rsidRDefault="0066462B">
      <w:pPr>
        <w:pStyle w:val="ConsPlusNormal"/>
        <w:ind w:firstLine="540"/>
        <w:jc w:val="both"/>
      </w:pPr>
      <w:r>
        <w:t>По направлениям "основные улицы и магистрали", "инженерные сооружения" - соответствующие городские службы (ГБУ "Автомобильные дороги", ГБУ "Гормост", ОАО "Мосводоканал" и т.д.).</w:t>
      </w:r>
    </w:p>
    <w:p w:rsidR="0066462B" w:rsidRDefault="0066462B">
      <w:pPr>
        <w:pStyle w:val="ConsPlusNormal"/>
        <w:jc w:val="both"/>
      </w:pPr>
      <w:r>
        <w:t xml:space="preserve">(в ред. постановлений Правительства Москвы от 09.09.2013 </w:t>
      </w:r>
      <w:hyperlink r:id="rId146" w:history="1">
        <w:r>
          <w:rPr>
            <w:color w:val="0000FF"/>
          </w:rPr>
          <w:t>N 588-ПП</w:t>
        </w:r>
      </w:hyperlink>
      <w:r>
        <w:t xml:space="preserve">, от 21.09.2016 </w:t>
      </w:r>
      <w:hyperlink r:id="rId147" w:history="1">
        <w:r>
          <w:rPr>
            <w:color w:val="0000FF"/>
          </w:rPr>
          <w:t>N 592-ПП</w:t>
        </w:r>
      </w:hyperlink>
      <w:r>
        <w:t>)</w:t>
      </w:r>
    </w:p>
    <w:p w:rsidR="0066462B" w:rsidRDefault="0066462B">
      <w:pPr>
        <w:pStyle w:val="ConsPlusNormal"/>
        <w:ind w:firstLine="540"/>
        <w:jc w:val="both"/>
      </w:pPr>
      <w:r>
        <w:t xml:space="preserve">По направлениям "объекты социальной сферы" - ответственные организации - балансодержатели территорий и Департамент образования города Москвы, Департамент </w:t>
      </w:r>
      <w:r>
        <w:lastRenderedPageBreak/>
        <w:t>здравоохранения города Москвы, Департамент культуры города Москвы.</w:t>
      </w:r>
    </w:p>
    <w:p w:rsidR="0066462B" w:rsidRDefault="0066462B">
      <w:pPr>
        <w:pStyle w:val="ConsPlusNormal"/>
        <w:ind w:firstLine="540"/>
        <w:jc w:val="both"/>
      </w:pPr>
      <w:r>
        <w:t>По направлениям "объекты строительства" - государственные и технические заказчики, Департамент строительства города Москвы, подрядные организации.</w:t>
      </w:r>
    </w:p>
    <w:p w:rsidR="0066462B" w:rsidRDefault="0066462B">
      <w:pPr>
        <w:pStyle w:val="ConsPlusNormal"/>
        <w:jc w:val="both"/>
      </w:pPr>
      <w:r>
        <w:t xml:space="preserve">(в ред. </w:t>
      </w:r>
      <w:hyperlink r:id="rId148"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3.7. Объекты, на которых на момент обследования ведутся регламентные работы по уборке, в перечень замечаний не включаются.</w:t>
      </w:r>
    </w:p>
    <w:p w:rsidR="0066462B" w:rsidRDefault="0066462B">
      <w:pPr>
        <w:pStyle w:val="ConsPlusNormal"/>
        <w:ind w:firstLine="540"/>
        <w:jc w:val="both"/>
      </w:pPr>
      <w:r>
        <w:t>3.8. Замечания, устраненные в ходе обследования, в перечень замечаний по итогам обследования не включаются. Незначительное количество случайного мусора, образовавшегося в промежутках между ежедневными циклами вывоза ТБО (или уборки территории), не считается "несвоевременной уборкой территории".</w:t>
      </w:r>
    </w:p>
    <w:p w:rsidR="0066462B" w:rsidRDefault="0066462B">
      <w:pPr>
        <w:pStyle w:val="ConsPlusNormal"/>
        <w:ind w:firstLine="540"/>
        <w:jc w:val="both"/>
      </w:pPr>
      <w:r>
        <w:t>3.9. В перечень замечаний по итогам ежедневных обследований не включаются работы капитального характера, а также работы, которые невозможно выполнять в данный сезон (капитальный ремонт фасада, замена ограждений значительной протяженностью, работы капитального характера на объектах дорожного хозяйства, объектах озеленения и т.д.).</w:t>
      </w:r>
    </w:p>
    <w:p w:rsidR="0066462B" w:rsidRDefault="0066462B">
      <w:pPr>
        <w:pStyle w:val="ConsPlusNormal"/>
        <w:ind w:firstLine="540"/>
        <w:jc w:val="both"/>
      </w:pPr>
      <w:r>
        <w:t>3.10. Несанкционированные свалки считаются "грубым нарушением", включаются в акт и подлежат немедленной ликвидации (за исключением "погребенных" свалок, которые ликвидируются по отдельному плану).</w:t>
      </w:r>
    </w:p>
    <w:p w:rsidR="0066462B" w:rsidRDefault="0066462B">
      <w:pPr>
        <w:pStyle w:val="ConsPlusNormal"/>
        <w:ind w:firstLine="540"/>
        <w:jc w:val="both"/>
      </w:pPr>
      <w:r>
        <w:t>3.11. По итогам обследования составляется акт с полным поадресным перечнем замечаний (один экземпляр акта остается в районе для отработки замечаний). Если в ходе обследования отмечено "значительное нарушение", то территории выставляется неудовлетворительная оценка.</w:t>
      </w:r>
    </w:p>
    <w:p w:rsidR="0066462B" w:rsidRDefault="0066462B">
      <w:pPr>
        <w:pStyle w:val="ConsPlusNormal"/>
        <w:ind w:firstLine="540"/>
        <w:jc w:val="both"/>
      </w:pPr>
      <w:r>
        <w:t>3.12. Полный поадресный перечень замечаний по обследованным районам ежедневно направляется окружной инспекцией в управы районов города Москвы и префектуру административного округа города Москвы для организации работ подведомственных служб по устранению замечаний.</w:t>
      </w:r>
    </w:p>
    <w:p w:rsidR="0066462B" w:rsidRDefault="0066462B">
      <w:pPr>
        <w:pStyle w:val="ConsPlusNormal"/>
        <w:ind w:firstLine="540"/>
        <w:jc w:val="both"/>
      </w:pPr>
      <w:r>
        <w:t>3.13. Полный поадресный перечень замечаний по обследованным объектам, подведомственным департаментам (жилищно-коммунального хозяйства и благоустройства города Москвы, топливно-энергетического хозяйства города Москвы, транспорта и развития дорожно-транспортной инфраструктуры города Москвы, образования города Москвы, здравоохранения города Москвы, культуры города Москвы, физической культуры и спорта города Москвы, социальной защиты населения города Москвы, городского имущества города Москвы, торговли и услуг города Москвы, природопользования и охраны окружающей среды города Москвы, науки, промышленной политики и предпринимательства города Москвы, строительства города Москвы), направляется в соответствующие департаменты для принятия оперативных мер по их устранению.</w:t>
      </w:r>
    </w:p>
    <w:p w:rsidR="0066462B" w:rsidRDefault="0066462B">
      <w:pPr>
        <w:pStyle w:val="ConsPlusNormal"/>
        <w:jc w:val="both"/>
      </w:pPr>
      <w:r>
        <w:t xml:space="preserve">(в ред. </w:t>
      </w:r>
      <w:hyperlink r:id="rId149"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Департаментам, не имеющим функции контроля и надзора, не имеющим на балансе и в ведомственной подчиненности объектов, материалы по выявленным нарушениям направляются "для информации".</w:t>
      </w:r>
    </w:p>
    <w:p w:rsidR="0066462B" w:rsidRDefault="0066462B">
      <w:pPr>
        <w:pStyle w:val="ConsPlusNormal"/>
        <w:ind w:firstLine="540"/>
        <w:jc w:val="both"/>
      </w:pPr>
      <w:r>
        <w:t>3.14. Перечень замечаний по результатам выборочных комиссионных обследований ежедневно направляется:</w:t>
      </w:r>
    </w:p>
    <w:p w:rsidR="0066462B" w:rsidRDefault="0066462B">
      <w:pPr>
        <w:pStyle w:val="ConsPlusNormal"/>
        <w:jc w:val="both"/>
      </w:pPr>
      <w:r>
        <w:t xml:space="preserve">(в ред. </w:t>
      </w:r>
      <w:hyperlink r:id="rId150"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Полный перечень:</w:t>
      </w:r>
    </w:p>
    <w:p w:rsidR="0066462B" w:rsidRDefault="0066462B">
      <w:pPr>
        <w:pStyle w:val="ConsPlusNormal"/>
        <w:ind w:firstLine="540"/>
        <w:jc w:val="both"/>
      </w:pPr>
      <w:r>
        <w:t>- заместителю Мэра Москвы в Правительстве Москвы по вопросам жилищно-коммунального хозяйства и благоустройства;</w:t>
      </w:r>
    </w:p>
    <w:p w:rsidR="0066462B" w:rsidRDefault="0066462B">
      <w:pPr>
        <w:pStyle w:val="ConsPlusNormal"/>
        <w:ind w:firstLine="540"/>
        <w:jc w:val="both"/>
      </w:pPr>
      <w:r>
        <w:t>- Департаменту территориальных органов исполнительной власти города Москвы.</w:t>
      </w:r>
    </w:p>
    <w:p w:rsidR="0066462B" w:rsidRDefault="0066462B">
      <w:pPr>
        <w:pStyle w:val="ConsPlusNormal"/>
        <w:jc w:val="both"/>
      </w:pPr>
      <w:r>
        <w:t xml:space="preserve">(в ред. </w:t>
      </w:r>
      <w:hyperlink r:id="rId151"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Перечень по курируемым направлениям (по итогам проведения целевых обследований):</w:t>
      </w:r>
    </w:p>
    <w:p w:rsidR="0066462B" w:rsidRDefault="0066462B">
      <w:pPr>
        <w:pStyle w:val="ConsPlusNormal"/>
        <w:ind w:firstLine="540"/>
        <w:jc w:val="both"/>
      </w:pPr>
      <w:r>
        <w:t>- заместителю Мэра Москвы в Правительстве Москвы, руководителю Департамента транспорта и развития дорожно-транспортной инфраструктуры города Москвы;</w:t>
      </w:r>
    </w:p>
    <w:p w:rsidR="0066462B" w:rsidRDefault="0066462B">
      <w:pPr>
        <w:pStyle w:val="ConsPlusNormal"/>
        <w:jc w:val="both"/>
      </w:pPr>
      <w:r>
        <w:t xml:space="preserve">(в ред. </w:t>
      </w:r>
      <w:hyperlink r:id="rId152"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 заместителю Мэра Москвы в Правительстве Москвы по вопросам экономической политики;</w:t>
      </w:r>
    </w:p>
    <w:p w:rsidR="0066462B" w:rsidRDefault="0066462B">
      <w:pPr>
        <w:pStyle w:val="ConsPlusNormal"/>
        <w:ind w:firstLine="540"/>
        <w:jc w:val="both"/>
      </w:pPr>
      <w:r>
        <w:t>- заместителю Мэра Москвы в Правительстве Москвы по вопросам социального развития;</w:t>
      </w:r>
    </w:p>
    <w:p w:rsidR="0066462B" w:rsidRDefault="0066462B">
      <w:pPr>
        <w:pStyle w:val="ConsPlusNormal"/>
        <w:jc w:val="both"/>
      </w:pPr>
      <w:r>
        <w:t xml:space="preserve">(в ред. </w:t>
      </w:r>
      <w:hyperlink r:id="rId153"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lastRenderedPageBreak/>
        <w:t>- заместителю Мэра Москвы в Правительстве Москвы по вопросам региональной безопасности и информационной политики.</w:t>
      </w:r>
    </w:p>
    <w:p w:rsidR="0066462B" w:rsidRDefault="0066462B">
      <w:pPr>
        <w:pStyle w:val="ConsPlusNormal"/>
        <w:jc w:val="both"/>
      </w:pPr>
      <w:r>
        <w:t xml:space="preserve">(в ред. </w:t>
      </w:r>
      <w:hyperlink r:id="rId154"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3.15. По итогам ежедневных комиссионных обследований сотрудниками ОАТИ выдаются предписания, направляются письма балансодержателям (собственникам) на устранение выявленных замечаний. Срок устранения определяется исходя из характера нарушений, сроков выполнения работ, определенных нормативными документами, объемов необходимых работ. По фактам грубых нарушений ведется административное производство. За нарушения в содержании и уборке территорий дворов жилищного фонда административные меры применяются к службам заказчиков.</w:t>
      </w:r>
    </w:p>
    <w:p w:rsidR="0066462B" w:rsidRDefault="0066462B">
      <w:pPr>
        <w:pStyle w:val="ConsPlusNormal"/>
        <w:ind w:firstLine="540"/>
        <w:jc w:val="both"/>
      </w:pPr>
      <w:r>
        <w:t>3.16. Сотрудниками ОАТИ осуществляется контроль за устранением замечаний в соответствии со сроками, указанными в предписаниях. О ходе устранения выявленных замечаний представляется информация в Правительство Москвы.</w:t>
      </w:r>
    </w:p>
    <w:p w:rsidR="0066462B" w:rsidRDefault="0066462B">
      <w:pPr>
        <w:pStyle w:val="ConsPlusNormal"/>
        <w:ind w:firstLine="540"/>
        <w:jc w:val="both"/>
      </w:pPr>
      <w:r>
        <w:t>3.17. Для оценки объективности данных, указанных в актах комиссионных обследований, проводятся выборочные перепроверки (комиссиями в составе представителей префектур административных округов города Москвы, городских департаментов, отдела оперативного контроля ОАТИ).</w:t>
      </w:r>
    </w:p>
    <w:p w:rsidR="0066462B" w:rsidRDefault="0066462B">
      <w:pPr>
        <w:pStyle w:val="ConsPlusNormal"/>
        <w:jc w:val="both"/>
      </w:pPr>
      <w:r>
        <w:t xml:space="preserve">(в ред. </w:t>
      </w:r>
      <w:hyperlink r:id="rId155" w:history="1">
        <w:r>
          <w:rPr>
            <w:color w:val="0000FF"/>
          </w:rPr>
          <w:t>постановления</w:t>
        </w:r>
      </w:hyperlink>
      <w:r>
        <w:t xml:space="preserve"> Правительства Москвы от 09.09.2013 N 588-ПП)</w:t>
      </w:r>
    </w:p>
    <w:p w:rsidR="0066462B" w:rsidRDefault="0066462B">
      <w:pPr>
        <w:pStyle w:val="ConsPlusNormal"/>
        <w:ind w:firstLine="540"/>
        <w:jc w:val="both"/>
      </w:pPr>
      <w:r>
        <w:t>4. Методика оперативных обследований в зимний период по уборке улично-дорожной сети.</w:t>
      </w:r>
    </w:p>
    <w:p w:rsidR="0066462B" w:rsidRDefault="0066462B">
      <w:pPr>
        <w:pStyle w:val="ConsPlusNormal"/>
        <w:ind w:firstLine="540"/>
        <w:jc w:val="both"/>
      </w:pPr>
      <w:r>
        <w:t>В зимний период (для оперативного контроля за ситуацией и применения срочных мер по устранению замечаний в уборке улично-дорожной сети) организуются ночные комиссионные обследования в составе представителей Департамента жилищно-коммунального хозяйства и благоустройства города Москвы, Объединения административно-технических инспекций города Москвы, Управления ГИБДД ГУ МВД России по г. Москве и балансодержателей объектов. Каждую ночь проводятся комиссионные объезды, работают 12 мобильных групп: 2 группы - по проверке городских магистралей и транспортных колец; 10 групп - по префектурам административных округов города Москвы. Проверяется выполнение технологических операций, которые должны быть выполнены на данный момент времени в соответствии с телефонограммой Городского оперативного штаба. Оценка качества уборки - по принципу "Количество объектов с нарушениями от числа обследованных (обследуются 25% от общего количества ОДХ)". Оперативная информация по итогам обследований представляется в Правительство Москвы.</w:t>
      </w:r>
    </w:p>
    <w:p w:rsidR="0066462B" w:rsidRDefault="0066462B">
      <w:pPr>
        <w:pStyle w:val="ConsPlusNormal"/>
        <w:jc w:val="both"/>
      </w:pPr>
      <w:r>
        <w:t xml:space="preserve">(в ред. </w:t>
      </w:r>
      <w:hyperlink r:id="rId156" w:history="1">
        <w:r>
          <w:rPr>
            <w:color w:val="0000FF"/>
          </w:rPr>
          <w:t>постановления</w:t>
        </w:r>
      </w:hyperlink>
      <w:r>
        <w:t xml:space="preserve"> Правительства Москвы от 09.09.2013 N 588-ПП)</w:t>
      </w: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both"/>
      </w:pPr>
    </w:p>
    <w:p w:rsidR="0066462B" w:rsidRDefault="0066462B">
      <w:pPr>
        <w:pStyle w:val="ConsPlusNormal"/>
        <w:jc w:val="right"/>
        <w:outlineLvl w:val="0"/>
      </w:pPr>
      <w:r>
        <w:t>Приложение 3</w:t>
      </w:r>
    </w:p>
    <w:p w:rsidR="0066462B" w:rsidRDefault="0066462B">
      <w:pPr>
        <w:pStyle w:val="ConsPlusNormal"/>
        <w:jc w:val="right"/>
      </w:pPr>
      <w:r>
        <w:t>к постановлению Правительства</w:t>
      </w:r>
    </w:p>
    <w:p w:rsidR="0066462B" w:rsidRDefault="0066462B">
      <w:pPr>
        <w:pStyle w:val="ConsPlusNormal"/>
        <w:jc w:val="right"/>
      </w:pPr>
      <w:r>
        <w:t>Москвы</w:t>
      </w:r>
    </w:p>
    <w:p w:rsidR="0066462B" w:rsidRDefault="0066462B">
      <w:pPr>
        <w:pStyle w:val="ConsPlusNormal"/>
        <w:jc w:val="right"/>
      </w:pPr>
      <w:r>
        <w:t>от 9 ноября 1999 г. N 1018</w:t>
      </w:r>
    </w:p>
    <w:p w:rsidR="0066462B" w:rsidRDefault="0066462B">
      <w:pPr>
        <w:pStyle w:val="ConsPlusNormal"/>
        <w:jc w:val="both"/>
      </w:pPr>
    </w:p>
    <w:p w:rsidR="0066462B" w:rsidRDefault="0066462B">
      <w:pPr>
        <w:pStyle w:val="ConsPlusTitle"/>
        <w:jc w:val="center"/>
      </w:pPr>
      <w:r>
        <w:t>ПЕРЕЧЕНЬ</w:t>
      </w:r>
    </w:p>
    <w:p w:rsidR="0066462B" w:rsidRDefault="0066462B">
      <w:pPr>
        <w:pStyle w:val="ConsPlusTitle"/>
        <w:jc w:val="center"/>
      </w:pPr>
      <w:r>
        <w:t>ПЕРЕУЛКОВ И ГОРОДСКИХ ПРОЕЗДОВ, РАСПОЛОЖЕННЫХ ВНУТРИ</w:t>
      </w:r>
    </w:p>
    <w:p w:rsidR="0066462B" w:rsidRDefault="0066462B">
      <w:pPr>
        <w:pStyle w:val="ConsPlusTitle"/>
        <w:jc w:val="center"/>
      </w:pPr>
      <w:r>
        <w:t>САДОВОГО КОЛЬЦА</w:t>
      </w:r>
    </w:p>
    <w:p w:rsidR="0066462B" w:rsidRDefault="0066462B">
      <w:pPr>
        <w:pStyle w:val="ConsPlusNormal"/>
        <w:jc w:val="both"/>
      </w:pPr>
    </w:p>
    <w:p w:rsidR="0066462B" w:rsidRDefault="0066462B">
      <w:pPr>
        <w:pStyle w:val="ConsPlusNormal"/>
        <w:jc w:val="center"/>
      </w:pPr>
      <w:r>
        <w:t xml:space="preserve">Утратил силу с 1 января 2015 года. - </w:t>
      </w:r>
      <w:hyperlink r:id="rId157" w:history="1">
        <w:r>
          <w:rPr>
            <w:color w:val="0000FF"/>
          </w:rPr>
          <w:t>Постановление</w:t>
        </w:r>
      </w:hyperlink>
    </w:p>
    <w:p w:rsidR="0066462B" w:rsidRDefault="0066462B">
      <w:pPr>
        <w:pStyle w:val="ConsPlusNormal"/>
        <w:jc w:val="center"/>
      </w:pPr>
      <w:r>
        <w:t>Правительства Москвы от 23.04.2014 N 215-ПП.</w:t>
      </w:r>
    </w:p>
    <w:p w:rsidR="0066462B" w:rsidRDefault="0066462B">
      <w:pPr>
        <w:pStyle w:val="ConsPlusNormal"/>
        <w:jc w:val="both"/>
      </w:pPr>
    </w:p>
    <w:p w:rsidR="0066462B" w:rsidRDefault="0066462B">
      <w:pPr>
        <w:pStyle w:val="ConsPlusNormal"/>
        <w:jc w:val="both"/>
      </w:pPr>
    </w:p>
    <w:p w:rsidR="0066462B" w:rsidRDefault="0066462B">
      <w:pPr>
        <w:pStyle w:val="ConsPlusNormal"/>
        <w:pBdr>
          <w:top w:val="single" w:sz="6" w:space="0" w:color="auto"/>
        </w:pBdr>
        <w:spacing w:before="100" w:after="100"/>
        <w:jc w:val="both"/>
        <w:rPr>
          <w:sz w:val="2"/>
          <w:szCs w:val="2"/>
        </w:rPr>
      </w:pPr>
    </w:p>
    <w:p w:rsidR="00DB4CAF" w:rsidRDefault="00DB4CAF">
      <w:bookmarkStart w:id="5" w:name="_GoBack"/>
      <w:bookmarkEnd w:id="5"/>
    </w:p>
    <w:sectPr w:rsidR="00DB4CAF" w:rsidSect="006E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2B"/>
    <w:rsid w:val="0066462B"/>
    <w:rsid w:val="00DB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46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6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6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46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6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6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313698D5E0FB9E70A18ECB1D06713EEB731F4D6952D6FE0027FCBAF4F2bCI" TargetMode="External"/><Relationship Id="rId117" Type="http://schemas.openxmlformats.org/officeDocument/2006/relationships/hyperlink" Target="consultantplus://offline/ref=C0313698D5E0FB9E70A18ECB1D06713EEB771949695ED4A30A2FA5B6F62B7B46ECF3F819D6CEC641C4F0b3I" TargetMode="External"/><Relationship Id="rId21" Type="http://schemas.openxmlformats.org/officeDocument/2006/relationships/hyperlink" Target="consultantplus://offline/ref=C0313698D5E0FB9E70A18ECB1D06713EEB77194A655ED9A30A2FA5B6F62B7B46ECF3F819D6CEC641C5F0b2I" TargetMode="External"/><Relationship Id="rId42" Type="http://schemas.openxmlformats.org/officeDocument/2006/relationships/hyperlink" Target="consultantplus://offline/ref=C0313698D5E0FB9E70A18ECB1D06713EEB77194A6958DFA30A2FA5B6F62B7B46ECF3F819D6CEC644CCF0b6I" TargetMode="External"/><Relationship Id="rId47" Type="http://schemas.openxmlformats.org/officeDocument/2006/relationships/hyperlink" Target="consultantplus://offline/ref=C0313698D5E0FB9E70A18ECB1D06713EEB771B416853D4A30A2FA5B6F62B7B46ECF3F819D6CEC641C4F0b4I" TargetMode="External"/><Relationship Id="rId63" Type="http://schemas.openxmlformats.org/officeDocument/2006/relationships/hyperlink" Target="consultantplus://offline/ref=C0313698D5E0FB9E70A18ECB1D06713EEB771949695ED4A30A2FA5B6F62B7B46ECF3F819D6CEC641C5F0bEI" TargetMode="External"/><Relationship Id="rId68" Type="http://schemas.openxmlformats.org/officeDocument/2006/relationships/hyperlink" Target="consultantplus://offline/ref=C0313698D5E0FB9E70A18ECB1D06713EEB771B416853D4A30A2FA5B6F62B7B46ECF3F819D6CEC641C4F0b5I" TargetMode="External"/><Relationship Id="rId84" Type="http://schemas.openxmlformats.org/officeDocument/2006/relationships/hyperlink" Target="consultantplus://offline/ref=C0313698D5E0FB9E70A18ECB1D06713EEB771B416853D4A30A2FA5B6F62B7B46ECF3F819D6CEC641C5F0b1I" TargetMode="External"/><Relationship Id="rId89" Type="http://schemas.openxmlformats.org/officeDocument/2006/relationships/hyperlink" Target="consultantplus://offline/ref=C0313698D5E0FB9E70A18ECB1D06713EEB771B416853D4A30A2FA5B6F62B7B46ECF3F819D6CEC641C4F0b6I" TargetMode="External"/><Relationship Id="rId112" Type="http://schemas.openxmlformats.org/officeDocument/2006/relationships/hyperlink" Target="consultantplus://offline/ref=C0313698D5E0FB9E70A18ECB1D06713EEB771B416853D4A30A2FA5B6F62B7B46ECF3F819D6CEC641C1F0b2I" TargetMode="External"/><Relationship Id="rId133" Type="http://schemas.openxmlformats.org/officeDocument/2006/relationships/hyperlink" Target="consultantplus://offline/ref=C0313698D5E0FB9E70A18ECB1D06713EEB77194E615BDDA30A2FA5B6F62B7B46ECF3F819D6CEC641C5F0b2I" TargetMode="External"/><Relationship Id="rId138" Type="http://schemas.openxmlformats.org/officeDocument/2006/relationships/hyperlink" Target="consultantplus://offline/ref=C0313698D5E0FB9E70A18ECB1D06713EEB771948645FD5A30A2FA5B6F62B7B46ECF3F819D6CEC641C5F0bEI" TargetMode="External"/><Relationship Id="rId154" Type="http://schemas.openxmlformats.org/officeDocument/2006/relationships/hyperlink" Target="consultantplus://offline/ref=C0313698D5E0FB9E70A18ECB1D06713EEB771B41695ADCA30A2FA5B6F62B7B46ECF3F819D6CEC641C1F0b3I" TargetMode="External"/><Relationship Id="rId159" Type="http://schemas.openxmlformats.org/officeDocument/2006/relationships/theme" Target="theme/theme1.xml"/><Relationship Id="rId16" Type="http://schemas.openxmlformats.org/officeDocument/2006/relationships/hyperlink" Target="consultantplus://offline/ref=C0313698D5E0FB9E70A18ECB1D06713EEB771B4B685FDBA30A2FA5B6F62B7B46ECF3F819D6CEC641C5F0b2I" TargetMode="External"/><Relationship Id="rId107" Type="http://schemas.openxmlformats.org/officeDocument/2006/relationships/hyperlink" Target="consultantplus://offline/ref=C0313698D5E0FB9E70A18ECB1D06713EEB771B41695ADCA30A2FA5B6F62B7B46ECF3F819D6CEC641C7F0bFI" TargetMode="External"/><Relationship Id="rId11" Type="http://schemas.openxmlformats.org/officeDocument/2006/relationships/hyperlink" Target="consultantplus://offline/ref=C0313698D5E0FB9E70A18ECB1D06713EEB771F4B6658DEA30A2FA5B6F62B7B46ECF3F819D6CEC641C5F0b2I" TargetMode="External"/><Relationship Id="rId32" Type="http://schemas.openxmlformats.org/officeDocument/2006/relationships/hyperlink" Target="consultantplus://offline/ref=C0313698D5E0FB9E70A18ECB1D06713EEB771B416853D4A30A2FA5B6F62B7B46ECF3F819D6CEC641C5F0b2I" TargetMode="External"/><Relationship Id="rId37" Type="http://schemas.openxmlformats.org/officeDocument/2006/relationships/hyperlink" Target="consultantplus://offline/ref=C0313698D5E0FB9E70A18ECB1D06713EEB771F416758D4A30A2FA5B6F62B7B46ECF3F819D6CEC641C5F0b2I" TargetMode="External"/><Relationship Id="rId53" Type="http://schemas.openxmlformats.org/officeDocument/2006/relationships/hyperlink" Target="consultantplus://offline/ref=C0313698D5E0FB9E70A18ECB1D06713EEB771B416853D4A30A2FA5B6F62B7B46ECF3F819D6CEC641C4F0b3I" TargetMode="External"/><Relationship Id="rId58" Type="http://schemas.openxmlformats.org/officeDocument/2006/relationships/hyperlink" Target="consultantplus://offline/ref=C0313698D5E0FB9E70A18ECB1D06713EEB771C4F6953DCA30A2FA5B6F62B7B46ECF3F819D6CEC641C4F0b7I" TargetMode="External"/><Relationship Id="rId74" Type="http://schemas.openxmlformats.org/officeDocument/2006/relationships/hyperlink" Target="consultantplus://offline/ref=C0313698D5E0FB9E70A18ECB1D06713EEB771B41695ADCA30A2FA5B6F62B7B46ECF3F819D6CEC641C4F0b2I" TargetMode="External"/><Relationship Id="rId79" Type="http://schemas.openxmlformats.org/officeDocument/2006/relationships/hyperlink" Target="consultantplus://offline/ref=C0313698D5E0FB9E70A18ECB1D06713EEB771B41695ADCA30A2FA5B6F62B7B46ECF3F819D6CEC641C4F0b0I" TargetMode="External"/><Relationship Id="rId102" Type="http://schemas.openxmlformats.org/officeDocument/2006/relationships/hyperlink" Target="consultantplus://offline/ref=C0313698D5E0FB9E70A18ECB1D06713EEB77194A6958DFA30A2FA5B6F62B7B46ECF3F819D6CEC644CCF0b6I" TargetMode="External"/><Relationship Id="rId123" Type="http://schemas.openxmlformats.org/officeDocument/2006/relationships/hyperlink" Target="consultantplus://offline/ref=C0313698D5E0FB9E70A18FC60B6A246DE4771C4C645BD6FE0027FCBAF42C7419FBF4B115D7CFC649FCb6I" TargetMode="External"/><Relationship Id="rId128" Type="http://schemas.openxmlformats.org/officeDocument/2006/relationships/hyperlink" Target="consultantplus://offline/ref=C0313698D5E0FB9E70A18ECB1D06713EEB771F4B6153DDA30A2FA5B6F62B7B46ECF3F819D6CEC641C5F0b2I" TargetMode="External"/><Relationship Id="rId144" Type="http://schemas.openxmlformats.org/officeDocument/2006/relationships/hyperlink" Target="consultantplus://offline/ref=C0313698D5E0FB9E70A18ECB1D06713EEB771B41695ADCA30A2FA5B6F62B7B46ECF3F819D6CEC641C6F0b3I" TargetMode="External"/><Relationship Id="rId149" Type="http://schemas.openxmlformats.org/officeDocument/2006/relationships/hyperlink" Target="consultantplus://offline/ref=C0313698D5E0FB9E70A18ECB1D06713EEB771B41695ADCA30A2FA5B6F62B7B46ECF3F819D6CEC641C6F0bF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313698D5E0FB9E70A18ECB1D06713EEB771B416853D4A30A2FA5B6F62B7B46ECF3F819D6CEC641C6F0b6I" TargetMode="External"/><Relationship Id="rId95" Type="http://schemas.openxmlformats.org/officeDocument/2006/relationships/hyperlink" Target="consultantplus://offline/ref=C0313698D5E0FB9E70A18ECB1D06713EEB77194A6958DFA30A2FA5B6F62B7B46ECF3F819D6CEC644CCF0b6I" TargetMode="External"/><Relationship Id="rId22" Type="http://schemas.openxmlformats.org/officeDocument/2006/relationships/hyperlink" Target="consultantplus://offline/ref=C0313698D5E0FB9E70A18ECB1D06713EEB77194D615DDEA30A2FA5B6F62B7B46ECF3F819D6CEC641C5F0bEI" TargetMode="External"/><Relationship Id="rId27" Type="http://schemas.openxmlformats.org/officeDocument/2006/relationships/hyperlink" Target="consultantplus://offline/ref=C0313698D5E0FB9E70A18ECB1D06713EEB741C40625ED6FE0027FCBAF42C7419FBF4B115D7CEC640FCb0I" TargetMode="External"/><Relationship Id="rId43" Type="http://schemas.openxmlformats.org/officeDocument/2006/relationships/hyperlink" Target="consultantplus://offline/ref=C0313698D5E0FB9E70A18ECB1D06713EEB771848675ADBA30A2FA5B6F62B7B46ECF3F819D6CEC641C5F0b2I" TargetMode="External"/><Relationship Id="rId48" Type="http://schemas.openxmlformats.org/officeDocument/2006/relationships/hyperlink" Target="consultantplus://offline/ref=C0313698D5E0FB9E70A18ECB1D06713EEB771B41695ADCA30A2FA5B6F62B7B46ECF3F819D6CEC641C5F0bEI" TargetMode="External"/><Relationship Id="rId64" Type="http://schemas.openxmlformats.org/officeDocument/2006/relationships/hyperlink" Target="consultantplus://offline/ref=C0313698D5E0FB9E70A18ECB1D06713EEB771B4B685FDBA30A2FA5B6F62B7B46ECF3F819D6CEC641C4F0b6I" TargetMode="External"/><Relationship Id="rId69" Type="http://schemas.openxmlformats.org/officeDocument/2006/relationships/hyperlink" Target="consultantplus://offline/ref=C0313698D5E0FB9E70A18ECB1D06713EEB771B41695ADCA30A2FA5B6F62B7B46ECF3F819D6CEC641C4F0b4I" TargetMode="External"/><Relationship Id="rId113" Type="http://schemas.openxmlformats.org/officeDocument/2006/relationships/hyperlink" Target="consultantplus://offline/ref=C0313698D5E0FB9E70A18ECB1D06713EEB771949695BDDA30A2FA5B6F62B7B46ECF3F819D6CECF49C3F0b4I" TargetMode="External"/><Relationship Id="rId118" Type="http://schemas.openxmlformats.org/officeDocument/2006/relationships/hyperlink" Target="consultantplus://offline/ref=C0313698D5E0FB9E70A18ECB1D06713EEB771A41625EDEA30A2FA5B6F62B7B46ECF3F819D6CEC641C4F0b5I" TargetMode="External"/><Relationship Id="rId134" Type="http://schemas.openxmlformats.org/officeDocument/2006/relationships/hyperlink" Target="consultantplus://offline/ref=C0313698D5E0FB9E70A18ECB1D06713EEB771B4B685FDBA30A2FA5B6F62B7B46ECF3F819D6CEC641C4F0b1I" TargetMode="External"/><Relationship Id="rId139" Type="http://schemas.openxmlformats.org/officeDocument/2006/relationships/hyperlink" Target="consultantplus://offline/ref=C0313698D5E0FB9E70A18ECB1D06713EEB77194E615BDDA30A2FA5B6F62B7B46ECF3F819D6CEC641C5F0b2I" TargetMode="External"/><Relationship Id="rId80" Type="http://schemas.openxmlformats.org/officeDocument/2006/relationships/hyperlink" Target="consultantplus://offline/ref=C0313698D5E0FB9E70A18ECB1D06713EEB771B416853D4A30A2FA5B6F62B7B46ECF3F819D6CEC641C5F0b1I" TargetMode="External"/><Relationship Id="rId85" Type="http://schemas.openxmlformats.org/officeDocument/2006/relationships/hyperlink" Target="consultantplus://offline/ref=C0313698D5E0FB9E70A18ECB1D06713EEB771B41695ADCA30A2FA5B6F62B7B46ECF3F819D6CEC641C4F0bEI" TargetMode="External"/><Relationship Id="rId150" Type="http://schemas.openxmlformats.org/officeDocument/2006/relationships/hyperlink" Target="consultantplus://offline/ref=C0313698D5E0FB9E70A18ECB1D06713EEB771B41695ADCA30A2FA5B6F62B7B46ECF3F819D6CEC641C1F0b7I" TargetMode="External"/><Relationship Id="rId155" Type="http://schemas.openxmlformats.org/officeDocument/2006/relationships/hyperlink" Target="consultantplus://offline/ref=C0313698D5E0FB9E70A18ECB1D06713EEB771B41695ADCA30A2FA5B6F62B7B46ECF3F819D6CEC641C1F0b2I" TargetMode="External"/><Relationship Id="rId12" Type="http://schemas.openxmlformats.org/officeDocument/2006/relationships/hyperlink" Target="consultantplus://offline/ref=C0313698D5E0FB9E70A18ECB1D06713EEB771F416758D4A30A2FA5B6F62B7B46ECF3F819D6CEC641C5F0b2I" TargetMode="External"/><Relationship Id="rId17" Type="http://schemas.openxmlformats.org/officeDocument/2006/relationships/hyperlink" Target="consultantplus://offline/ref=C0313698D5E0FB9E70A18ECB1D06713EEB771949695ED4A30A2FA5B6F62B7B46ECF3F819D6CEC641C5F0bFI" TargetMode="External"/><Relationship Id="rId33" Type="http://schemas.openxmlformats.org/officeDocument/2006/relationships/hyperlink" Target="consultantplus://offline/ref=C0313698D5E0FB9E70A18ECB1D06713EEB77184A675FD4A30A2FA5B6F62B7B46ECF3F819D6CEC641C5F0b0I" TargetMode="External"/><Relationship Id="rId38" Type="http://schemas.openxmlformats.org/officeDocument/2006/relationships/hyperlink" Target="consultantplus://offline/ref=C0313698D5E0FB9E70A18ECB1D06713EEB771C4F6953DCA30A2FA5B6F62B7B46ECF3F819D6CEC641C5F0b1I" TargetMode="External"/><Relationship Id="rId59" Type="http://schemas.openxmlformats.org/officeDocument/2006/relationships/hyperlink" Target="consultantplus://offline/ref=C0313698D5E0FB9E70A18ECB1D06713EEB771B416853D4A30A2FA5B6F62B7B46ECF3F819D6CEC641C4F0b2I" TargetMode="External"/><Relationship Id="rId103" Type="http://schemas.openxmlformats.org/officeDocument/2006/relationships/hyperlink" Target="consultantplus://offline/ref=C0313698D5E0FB9E70A18ECB1D06713EEB77194A6958DFA30A2FA5B6F62B7B46ECF3F819D6CEC644CCF0b6I" TargetMode="External"/><Relationship Id="rId108" Type="http://schemas.openxmlformats.org/officeDocument/2006/relationships/hyperlink" Target="consultantplus://offline/ref=C0313698D5E0FB9E70A18ECB1D06713EEB77194D615DDEA30A2FA5B6F62B7B46ECF3F819D6CEC641C5F0bEI" TargetMode="External"/><Relationship Id="rId124" Type="http://schemas.openxmlformats.org/officeDocument/2006/relationships/hyperlink" Target="consultantplus://offline/ref=C0313698D5E0FB9E70A18ECB1D06713EEB771B416853D4A30A2FA5B6F62B7B46ECF3F819D6CEC641C0F0b7I" TargetMode="External"/><Relationship Id="rId129" Type="http://schemas.openxmlformats.org/officeDocument/2006/relationships/hyperlink" Target="consultantplus://offline/ref=C0313698D5E0FB9E70A18ECB1D06713EEB771F4B6658DEA30A2FA5B6F62B7B46ECF3F819D6CEC641C5F0bFI" TargetMode="External"/><Relationship Id="rId20" Type="http://schemas.openxmlformats.org/officeDocument/2006/relationships/hyperlink" Target="consultantplus://offline/ref=C0313698D5E0FB9E70A18ECB1D06713EEB771948645FD5A30A2FA5B6F62B7B46ECF3F819D6CEC641C5F0b2I" TargetMode="External"/><Relationship Id="rId41" Type="http://schemas.openxmlformats.org/officeDocument/2006/relationships/hyperlink" Target="consultantplus://offline/ref=C0313698D5E0FB9E70A18ECB1D06713EEB771949695ED4A30A2FA5B6F62B7B46ECF3F819D6CEC641C5F0bEI" TargetMode="External"/><Relationship Id="rId54" Type="http://schemas.openxmlformats.org/officeDocument/2006/relationships/hyperlink" Target="consultantplus://offline/ref=C0313698D5E0FB9E70A18ECB1D06713EEB771B4B685FDBA30A2FA5B6F62B7B46ECF3F819D6CEC641C5F0b0I" TargetMode="External"/><Relationship Id="rId62" Type="http://schemas.openxmlformats.org/officeDocument/2006/relationships/hyperlink" Target="consultantplus://offline/ref=C0313698D5E0FB9E70A18ECB1D06713EEB771B4B685FDBA30A2FA5B6F62B7B46ECF3F819D6CEC641C5F0bEI" TargetMode="External"/><Relationship Id="rId70" Type="http://schemas.openxmlformats.org/officeDocument/2006/relationships/hyperlink" Target="consultantplus://offline/ref=C0313698D5E0FB9E70A18ECB1D06713EEB771B416853D4A30A2FA5B6F62B7B46ECF3F819D6CEC641C5F0b1I" TargetMode="External"/><Relationship Id="rId75" Type="http://schemas.openxmlformats.org/officeDocument/2006/relationships/hyperlink" Target="consultantplus://offline/ref=C0313698D5E0FB9E70A18ECB1D06713EEB771B416853D4A30A2FA5B6F62B7B46ECF3F819D6CEC641C7F0b3I" TargetMode="External"/><Relationship Id="rId83" Type="http://schemas.openxmlformats.org/officeDocument/2006/relationships/hyperlink" Target="consultantplus://offline/ref=C0313698D5E0FB9E70A18ECB1D06713EEB771B41695ADCA30A2FA5B6F62B7B46ECF3F819D6CEC641C4F0bFI" TargetMode="External"/><Relationship Id="rId88" Type="http://schemas.openxmlformats.org/officeDocument/2006/relationships/hyperlink" Target="consultantplus://offline/ref=C0313698D5E0FB9E70A18ECB1D06713EEB771B41695ADCA30A2FA5B6F62B7B46ECF3F819D6CEC641C4F0bEI" TargetMode="External"/><Relationship Id="rId91" Type="http://schemas.openxmlformats.org/officeDocument/2006/relationships/hyperlink" Target="consultantplus://offline/ref=C0313698D5E0FB9E70A18ECB1D06713EEB771B416853D4A30A2FA5B6F62B7B46ECF3F819D6CEC641C6F0b5I" TargetMode="External"/><Relationship Id="rId96" Type="http://schemas.openxmlformats.org/officeDocument/2006/relationships/hyperlink" Target="consultantplus://offline/ref=C0313698D5E0FB9E70A18ECB1D06713EEB771B41695ADCA30A2FA5B6F62B7B46ECF3F819D6CEC641C7F0b5I" TargetMode="External"/><Relationship Id="rId111" Type="http://schemas.openxmlformats.org/officeDocument/2006/relationships/hyperlink" Target="consultantplus://offline/ref=C0313698D5E0FB9E70A18ECB1D06713EEB771B416853D4A30A2FA5B6F62B7B46ECF3F819D6CEC641C4F0b6I" TargetMode="External"/><Relationship Id="rId132" Type="http://schemas.openxmlformats.org/officeDocument/2006/relationships/hyperlink" Target="consultantplus://offline/ref=C0313698D5E0FB9E70A18ECB1D06713EEB771948645FD5A30A2FA5B6F62B7B46ECF3F819D6CEC641C5F0b2I" TargetMode="External"/><Relationship Id="rId140" Type="http://schemas.openxmlformats.org/officeDocument/2006/relationships/hyperlink" Target="consultantplus://offline/ref=C0313698D5E0FB9E70A18ECB1D06713EEB771C4A615FDEA30A2FA5B6F62B7B46ECF3F819D6CEC641C5F0b0I" TargetMode="External"/><Relationship Id="rId145" Type="http://schemas.openxmlformats.org/officeDocument/2006/relationships/hyperlink" Target="consultantplus://offline/ref=C0313698D5E0FB9E70A18ECB1D06713EEB771B41695ADCA30A2FA5B6F62B7B46ECF3F819D6CEC641C6F0b2I" TargetMode="External"/><Relationship Id="rId153" Type="http://schemas.openxmlformats.org/officeDocument/2006/relationships/hyperlink" Target="consultantplus://offline/ref=C0313698D5E0FB9E70A18ECB1D06713EEB771B41695ADCA30A2FA5B6F62B7B46ECF3F819D6CEC641C1F0b4I" TargetMode="External"/><Relationship Id="rId1" Type="http://schemas.openxmlformats.org/officeDocument/2006/relationships/styles" Target="styles.xml"/><Relationship Id="rId6" Type="http://schemas.openxmlformats.org/officeDocument/2006/relationships/hyperlink" Target="consultantplus://offline/ref=C0313698D5E0FB9E70A18ECB1D06713EEB731D4D665ED6FE0027FCBAF42C7419FBF4B115D7CEC640FCbCI" TargetMode="External"/><Relationship Id="rId15" Type="http://schemas.openxmlformats.org/officeDocument/2006/relationships/hyperlink" Target="consultantplus://offline/ref=C0313698D5E0FB9E70A18ECB1D06713EEB771B41695ADCA30A2FA5B6F62B7B46ECF3F819D6CEC641C5F0b2I" TargetMode="External"/><Relationship Id="rId23" Type="http://schemas.openxmlformats.org/officeDocument/2006/relationships/hyperlink" Target="consultantplus://offline/ref=C0313698D5E0FB9E70A18ECB1D06713EEB77194E615BDDA30A2FA5B6F62B7B46ECF3F819D6CEC641C5F0b2I" TargetMode="External"/><Relationship Id="rId28" Type="http://schemas.openxmlformats.org/officeDocument/2006/relationships/hyperlink" Target="consultantplus://offline/ref=C0313698D5E0FB9E70A18ECB1D06713EEB77174160518BF4087EF0B8FFb3I" TargetMode="External"/><Relationship Id="rId36" Type="http://schemas.openxmlformats.org/officeDocument/2006/relationships/hyperlink" Target="consultantplus://offline/ref=C0313698D5E0FB9E70A18ECB1D06713EEB771F4B6658DEA30A2FA5B6F62B7B46ECF3F819D6CEC641C5F0b1I" TargetMode="External"/><Relationship Id="rId49" Type="http://schemas.openxmlformats.org/officeDocument/2006/relationships/hyperlink" Target="consultantplus://offline/ref=C0313698D5E0FB9E70A18ECB1D06713EEB771B416853D4A30A2FA5B6F62B7B46ECF3F819D6CEC641C5F0b1I" TargetMode="External"/><Relationship Id="rId57" Type="http://schemas.openxmlformats.org/officeDocument/2006/relationships/hyperlink" Target="consultantplus://offline/ref=C0313698D5E0FB9E70A18ECB1D06713EEB771C4F6953DCA30A2FA5B6F62B7B46ECF3F819D6CEC641C5F0bEI" TargetMode="External"/><Relationship Id="rId106" Type="http://schemas.openxmlformats.org/officeDocument/2006/relationships/hyperlink" Target="consultantplus://offline/ref=C0313698D5E0FB9E70A18ECB1D06713EEB77184E685FD5A30A2FA5B6F62BF7bBI" TargetMode="External"/><Relationship Id="rId114" Type="http://schemas.openxmlformats.org/officeDocument/2006/relationships/hyperlink" Target="consultantplus://offline/ref=C0313698D5E0FB9E70A18ECB1D06713EEB771848675ADBA30A2FA5B6F62B7B46ECF3F819D6CEC641C5F0b2I" TargetMode="External"/><Relationship Id="rId119" Type="http://schemas.openxmlformats.org/officeDocument/2006/relationships/hyperlink" Target="consultantplus://offline/ref=C0313698D5E0FB9E70A18ECB1D06713EEB771A40635DDAA30A2FA5B6F62B7B46ECF3F819D6CEC641C1F0b2I" TargetMode="External"/><Relationship Id="rId127" Type="http://schemas.openxmlformats.org/officeDocument/2006/relationships/hyperlink" Target="consultantplus://offline/ref=C0313698D5E0FB9E70A18ECB1D06713EEB771E496253DFA30A2FA5B6F62B7B46ECF3F819D6CEC641C5F0b2I" TargetMode="External"/><Relationship Id="rId10" Type="http://schemas.openxmlformats.org/officeDocument/2006/relationships/hyperlink" Target="consultantplus://offline/ref=C0313698D5E0FB9E70A18ECB1D06713EEB771F4B6153DDA30A2FA5B6F62B7B46ECF3F819D6CEC641C5F0b2I" TargetMode="External"/><Relationship Id="rId31" Type="http://schemas.openxmlformats.org/officeDocument/2006/relationships/hyperlink" Target="consultantplus://offline/ref=C0313698D5E0FB9E70A18ECB1D06713EEB731D4D665ED6FE0027FCBAF42C7419FBF4B115D7CEC640FCbCI" TargetMode="External"/><Relationship Id="rId44" Type="http://schemas.openxmlformats.org/officeDocument/2006/relationships/hyperlink" Target="consultantplus://offline/ref=C0313698D5E0FB9E70A18ECB1D06713EEB771948645FD5A30A2FA5B6F62B7B46ECF3F819D6CEC641C5F0b2I" TargetMode="External"/><Relationship Id="rId52" Type="http://schemas.openxmlformats.org/officeDocument/2006/relationships/hyperlink" Target="consultantplus://offline/ref=C0313698D5E0FB9E70A18ECB1D06713EEB771B41695ADCA30A2FA5B6F62B7B46ECF3F819D6CEC641C4F0b7I" TargetMode="External"/><Relationship Id="rId60" Type="http://schemas.openxmlformats.org/officeDocument/2006/relationships/hyperlink" Target="consultantplus://offline/ref=C0313698D5E0FB9E70A18ECB1D06713EEB771B416853D4A30A2FA5B6F62B7B46ECF3F819D6CEC641C4F0b0I" TargetMode="External"/><Relationship Id="rId65" Type="http://schemas.openxmlformats.org/officeDocument/2006/relationships/hyperlink" Target="consultantplus://offline/ref=C0313698D5E0FB9E70A18ECB1D06713EEB771B4B685FDBA30A2FA5B6F62B7B46ECF3F819D6CEC641C4F0b3I" TargetMode="External"/><Relationship Id="rId73" Type="http://schemas.openxmlformats.org/officeDocument/2006/relationships/hyperlink" Target="consultantplus://offline/ref=C0313698D5E0FB9E70A18ECB1D06713EEB771B416853D4A30A2FA5B6F62B7B46ECF3F819D6CEC641C5F0b0I" TargetMode="External"/><Relationship Id="rId78" Type="http://schemas.openxmlformats.org/officeDocument/2006/relationships/hyperlink" Target="consultantplus://offline/ref=C0313698D5E0FB9E70A18ECB1D06713EEB771B41695ADCA30A2FA5B6F62B7B46ECF3F819D6CEC641C4F0b1I" TargetMode="External"/><Relationship Id="rId81" Type="http://schemas.openxmlformats.org/officeDocument/2006/relationships/hyperlink" Target="consultantplus://offline/ref=C0313698D5E0FB9E70A18ECB1D06713EEB771B416853D4A30A2FA5B6F62B7B46ECF3F819D6CEC641C5F0b1I" TargetMode="External"/><Relationship Id="rId86" Type="http://schemas.openxmlformats.org/officeDocument/2006/relationships/hyperlink" Target="consultantplus://offline/ref=C0313698D5E0FB9E70A18ECB1D06713EEB771B416853D4A30A2FA5B6F62B7B46ECF3F819D6CEC641C7F0bEI" TargetMode="External"/><Relationship Id="rId94" Type="http://schemas.openxmlformats.org/officeDocument/2006/relationships/hyperlink" Target="consultantplus://offline/ref=C0313698D5E0FB9E70A18ECB1D06713EEB771B41695ADCA30A2FA5B6F62B7B46ECF3F819D6CEC641C7F0b7I" TargetMode="External"/><Relationship Id="rId99" Type="http://schemas.openxmlformats.org/officeDocument/2006/relationships/hyperlink" Target="consultantplus://offline/ref=C0313698D5E0FB9E70A18ECB1D06713EEB77194A6958DFA30A2FA5B6F62B7B46ECF3F819D6CEC644CCF0b6I" TargetMode="External"/><Relationship Id="rId101" Type="http://schemas.openxmlformats.org/officeDocument/2006/relationships/hyperlink" Target="consultantplus://offline/ref=C0313698D5E0FB9E70A18ECB1D06713EEB771B41695ADCA30A2FA5B6F62B7B46ECF3F819D6CEC641C7F0b1I" TargetMode="External"/><Relationship Id="rId122" Type="http://schemas.openxmlformats.org/officeDocument/2006/relationships/hyperlink" Target="consultantplus://offline/ref=C0313698D5E0FB9E70A18ECB1D06713EEB77184A675FD4A30A2FA5B6F62B7B46ECF3F819D6CEC641C4F0b7I" TargetMode="External"/><Relationship Id="rId130" Type="http://schemas.openxmlformats.org/officeDocument/2006/relationships/hyperlink" Target="consultantplus://offline/ref=C0313698D5E0FB9E70A18ECB1D06713EEB771C4F6953DCA30A2FA5B6F62B7B46ECF3F819D6CEC641C4F0b6I" TargetMode="External"/><Relationship Id="rId135" Type="http://schemas.openxmlformats.org/officeDocument/2006/relationships/hyperlink" Target="consultantplus://offline/ref=C0313698D5E0FB9E70A18ECB1D06713EEB771948645FD5A30A2FA5B6F62B7B46ECF3F819D6CEC641C5F0b2I" TargetMode="External"/><Relationship Id="rId143" Type="http://schemas.openxmlformats.org/officeDocument/2006/relationships/hyperlink" Target="consultantplus://offline/ref=C0313698D5E0FB9E70A18FC60B6A246DE4761A4E635ED6FE0027FCBAF42C7419FBF4B115D7CEC640FCb0I" TargetMode="External"/><Relationship Id="rId148" Type="http://schemas.openxmlformats.org/officeDocument/2006/relationships/hyperlink" Target="consultantplus://offline/ref=C0313698D5E0FB9E70A18ECB1D06713EEB771B41695ADCA30A2FA5B6F62B7B46ECF3F819D6CEC641C6F0b0I" TargetMode="External"/><Relationship Id="rId151" Type="http://schemas.openxmlformats.org/officeDocument/2006/relationships/hyperlink" Target="consultantplus://offline/ref=C0313698D5E0FB9E70A18ECB1D06713EEB771B41695ADCA30A2FA5B6F62B7B46ECF3F819D6CEC641C1F0b6I" TargetMode="External"/><Relationship Id="rId156" Type="http://schemas.openxmlformats.org/officeDocument/2006/relationships/hyperlink" Target="consultantplus://offline/ref=C0313698D5E0FB9E70A18ECB1D06713EEB771B41695ADCA30A2FA5B6F62B7B46ECF3F819D6CEC641C1F0b1I" TargetMode="External"/><Relationship Id="rId4" Type="http://schemas.openxmlformats.org/officeDocument/2006/relationships/webSettings" Target="webSettings.xml"/><Relationship Id="rId9" Type="http://schemas.openxmlformats.org/officeDocument/2006/relationships/hyperlink" Target="consultantplus://offline/ref=C0313698D5E0FB9E70A18ECB1D06713EEB771E496253DFA30A2FA5B6F62B7B46ECF3F819D6CEC641C5F0b2I" TargetMode="External"/><Relationship Id="rId13" Type="http://schemas.openxmlformats.org/officeDocument/2006/relationships/hyperlink" Target="consultantplus://offline/ref=C0313698D5E0FB9E70A18ECB1D06713EEB771C4A615FDEA30A2FA5B6F62B7B46ECF3F819D6CEC641C5F0b2I" TargetMode="External"/><Relationship Id="rId18" Type="http://schemas.openxmlformats.org/officeDocument/2006/relationships/hyperlink" Target="consultantplus://offline/ref=C0313698D5E0FB9E70A18ECB1D06713EEB77194A6958DFA30A2FA5B6F62B7B46ECF3F819D6CEC644CCF0b6I" TargetMode="External"/><Relationship Id="rId39" Type="http://schemas.openxmlformats.org/officeDocument/2006/relationships/hyperlink" Target="consultantplus://offline/ref=C0313698D5E0FB9E70A18ECB1D06713EEB771B41695ADCA30A2FA5B6F62B7B46ECF3F819D6CEC641C5F0bEI" TargetMode="External"/><Relationship Id="rId109" Type="http://schemas.openxmlformats.org/officeDocument/2006/relationships/hyperlink" Target="consultantplus://offline/ref=C0313698D5E0FB9E70A18ECB1D06713EEB771B416853D4A30A2FA5B6F62B7B46ECF3F819D6CEC641C4F0b6I" TargetMode="External"/><Relationship Id="rId34" Type="http://schemas.openxmlformats.org/officeDocument/2006/relationships/hyperlink" Target="consultantplus://offline/ref=C0313698D5E0FB9E70A18ECB1D06713EEB771E496253DFA30A2FA5B6F62B7B46ECF3F819D6CEC641C5F0b2I" TargetMode="External"/><Relationship Id="rId50" Type="http://schemas.openxmlformats.org/officeDocument/2006/relationships/hyperlink" Target="consultantplus://offline/ref=C0313698D5E0FB9E70A18ECB1D06713EEB771B416853D4A30A2FA5B6F62B7B46ECF3F819D6CEC641C4F0b6I" TargetMode="External"/><Relationship Id="rId55" Type="http://schemas.openxmlformats.org/officeDocument/2006/relationships/hyperlink" Target="consultantplus://offline/ref=C0313698D5E0FB9E70A18ECB1D06713EEB771C4F6953DCA30A2FA5B6F62B7B46ECF3F819D6CEC641C5F0bFI" TargetMode="External"/><Relationship Id="rId76" Type="http://schemas.openxmlformats.org/officeDocument/2006/relationships/hyperlink" Target="consultantplus://offline/ref=C0313698D5E0FB9E70A18ECB1D06713EEB771B416853D4A30A2FA5B6F62B7B46ECF3F819D6CEC641C7F0b1I" TargetMode="External"/><Relationship Id="rId97" Type="http://schemas.openxmlformats.org/officeDocument/2006/relationships/hyperlink" Target="consultantplus://offline/ref=C0313698D5E0FB9E70A18ECB1D06713EEB771B41695ADCA30A2FA5B6F62B7B46ECF3F819D6CEC641C7F0b4I" TargetMode="External"/><Relationship Id="rId104" Type="http://schemas.openxmlformats.org/officeDocument/2006/relationships/hyperlink" Target="consultantplus://offline/ref=C0313698D5E0FB9E70A18ECB1D06713EEB731D4D665ED6FE0027FCBAF42C7419FBF4B115D7CEC640FCbCI" TargetMode="External"/><Relationship Id="rId120" Type="http://schemas.openxmlformats.org/officeDocument/2006/relationships/hyperlink" Target="consultantplus://offline/ref=C0313698D5E0FB9E70A18ECB1D06713EEB77184A675FD4A30A2FA5B6F62B7B46ECF3F819D6CEC641C5F0b0I" TargetMode="External"/><Relationship Id="rId125" Type="http://schemas.openxmlformats.org/officeDocument/2006/relationships/hyperlink" Target="consultantplus://offline/ref=C0313698D5E0FB9E70A18ECB1D06713EEB77184A675FD4A30A2FA5B6F62B7B46ECF3F819D6CEC641C4F0b6I" TargetMode="External"/><Relationship Id="rId141" Type="http://schemas.openxmlformats.org/officeDocument/2006/relationships/hyperlink" Target="consultantplus://offline/ref=C0313698D5E0FB9E70A18ECB1D06713EEB771B41695ADCA30A2FA5B6F62B7B46ECF3F819D6CEC641C6F0b3I" TargetMode="External"/><Relationship Id="rId146" Type="http://schemas.openxmlformats.org/officeDocument/2006/relationships/hyperlink" Target="consultantplus://offline/ref=C0313698D5E0FB9E70A18ECB1D06713EEB771B41695ADCA30A2FA5B6F62B7B46ECF3F819D6CEC641C6F0b1I" TargetMode="External"/><Relationship Id="rId7" Type="http://schemas.openxmlformats.org/officeDocument/2006/relationships/hyperlink" Target="consultantplus://offline/ref=C0313698D5E0FB9E70A18ECB1D06713EEB771B416853D4A30A2FA5B6F62B7B46ECF3F819D6CEC641C5F0b2I" TargetMode="External"/><Relationship Id="rId71" Type="http://schemas.openxmlformats.org/officeDocument/2006/relationships/hyperlink" Target="consultantplus://offline/ref=C0313698D5E0FB9E70A18ECB1D06713EEB771B41695ADCA30A2FA5B6F62B7B46ECF3F819D6CEC641C4F0b3I" TargetMode="External"/><Relationship Id="rId92" Type="http://schemas.openxmlformats.org/officeDocument/2006/relationships/hyperlink" Target="consultantplus://offline/ref=C0313698D5E0FB9E70A18ECB1D06713EEB771B416853D4A30A2FA5B6F62B7B46ECF3F819D6CEC641C6F0b3I" TargetMode="External"/><Relationship Id="rId2" Type="http://schemas.microsoft.com/office/2007/relationships/stylesWithEffects" Target="stylesWithEffects.xml"/><Relationship Id="rId29" Type="http://schemas.openxmlformats.org/officeDocument/2006/relationships/hyperlink" Target="consultantplus://offline/ref=C0313698D5E0FB9E70A18ECB1D06713EEB771B41695ADCA30A2FA5B6F62B7B46ECF3F819D6CEC641C5F0b0I" TargetMode="External"/><Relationship Id="rId24" Type="http://schemas.openxmlformats.org/officeDocument/2006/relationships/hyperlink" Target="consultantplus://offline/ref=C0313698D5E0FB9E70A18ECB1D06713EEB771C4A615FDEA30A2FA5B6F62B7B46ECF3F819D6CEC641C5F0b1I" TargetMode="External"/><Relationship Id="rId40" Type="http://schemas.openxmlformats.org/officeDocument/2006/relationships/hyperlink" Target="consultantplus://offline/ref=C0313698D5E0FB9E70A18ECB1D06713EEB771B4B685FDBA30A2FA5B6F62B7B46ECF3F819D6CEC641C5F0b0I" TargetMode="External"/><Relationship Id="rId45" Type="http://schemas.openxmlformats.org/officeDocument/2006/relationships/hyperlink" Target="consultantplus://offline/ref=C0313698D5E0FB9E70A18ECB1D06713EEB77194D615DDEA30A2FA5B6F62B7B46ECF3F819D6CEC641C5F0bEI" TargetMode="External"/><Relationship Id="rId66" Type="http://schemas.openxmlformats.org/officeDocument/2006/relationships/hyperlink" Target="consultantplus://offline/ref=C0313698D5E0FB9E70A18ECB1D06713EEB771B416853D4A30A2FA5B6F62B7B46ECF3F819D6CEC641C4F0bEI" TargetMode="External"/><Relationship Id="rId87" Type="http://schemas.openxmlformats.org/officeDocument/2006/relationships/hyperlink" Target="consultantplus://offline/ref=C0313698D5E0FB9E70A18ECB1D06713EEB771B41695ADCA30A2FA5B6F62B7B46ECF3F819D6CEC641C4F0bEI" TargetMode="External"/><Relationship Id="rId110" Type="http://schemas.openxmlformats.org/officeDocument/2006/relationships/hyperlink" Target="consultantplus://offline/ref=C0313698D5E0FB9E70A18ECB1D06713EEB771B416853D4A30A2FA5B6F62B7B46ECF3F819D6CEC641C1F0b4I" TargetMode="External"/><Relationship Id="rId115" Type="http://schemas.openxmlformats.org/officeDocument/2006/relationships/hyperlink" Target="consultantplus://offline/ref=C0313698D5E0FB9E70A18ECB1D06713EEB771B41695ADCA30A2FA5B6F62B7B46ECF3F819D6CEC641C7F0bEI" TargetMode="External"/><Relationship Id="rId131" Type="http://schemas.openxmlformats.org/officeDocument/2006/relationships/hyperlink" Target="consultantplus://offline/ref=C0313698D5E0FB9E70A18ECB1D06713EEB771B4B685FDBA30A2FA5B6F62B7B46ECF3F819D6CEC641C4F0b1I" TargetMode="External"/><Relationship Id="rId136" Type="http://schemas.openxmlformats.org/officeDocument/2006/relationships/hyperlink" Target="consultantplus://offline/ref=C0313698D5E0FB9E70A18ECB1D06713EEB771948645FD5A30A2FA5B6F62B7B46ECF3F819D6CEC641C5F0b0I" TargetMode="External"/><Relationship Id="rId157" Type="http://schemas.openxmlformats.org/officeDocument/2006/relationships/hyperlink" Target="consultantplus://offline/ref=C0313698D5E0FB9E70A18ECB1D06713EEB771B4B685FDBA30A2FA5B6F62B7B46ECF3F819D6CEC641C4F0b0I" TargetMode="External"/><Relationship Id="rId61" Type="http://schemas.openxmlformats.org/officeDocument/2006/relationships/hyperlink" Target="consultantplus://offline/ref=C0313698D5E0FB9E70A18ECB1D06713EEB771B416853D4A30A2FA5B6F62B7B46ECF3F819D6CEC641C4F0bFI" TargetMode="External"/><Relationship Id="rId82" Type="http://schemas.openxmlformats.org/officeDocument/2006/relationships/hyperlink" Target="consultantplus://offline/ref=C0313698D5E0FB9E70A18ECB1D06713EEB771B416853D4A30A2FA5B6F62B7B46ECF3F819D6CEC641C4F0b6I" TargetMode="External"/><Relationship Id="rId152" Type="http://schemas.openxmlformats.org/officeDocument/2006/relationships/hyperlink" Target="consultantplus://offline/ref=C0313698D5E0FB9E70A18ECB1D06713EEB771B41695ADCA30A2FA5B6F62B7B46ECF3F819D6CEC641C1F0b5I" TargetMode="External"/><Relationship Id="rId19" Type="http://schemas.openxmlformats.org/officeDocument/2006/relationships/hyperlink" Target="consultantplus://offline/ref=C0313698D5E0FB9E70A18ECB1D06713EEB771848675ADBA30A2FA5B6F62B7B46ECF3F819D6CEC641C5F0b2I" TargetMode="External"/><Relationship Id="rId14" Type="http://schemas.openxmlformats.org/officeDocument/2006/relationships/hyperlink" Target="consultantplus://offline/ref=C0313698D5E0FB9E70A18ECB1D06713EEB771C4F6953DCA30A2FA5B6F62B7B46ECF3F819D6CEC641C5F0b2I" TargetMode="External"/><Relationship Id="rId30" Type="http://schemas.openxmlformats.org/officeDocument/2006/relationships/hyperlink" Target="consultantplus://offline/ref=C0313698D5E0FB9E70A18ECB1D06713EEB771B4B685FDBA30A2FA5B6F62B7B46ECF3F819D6CEC641C5F0b1I" TargetMode="External"/><Relationship Id="rId35" Type="http://schemas.openxmlformats.org/officeDocument/2006/relationships/hyperlink" Target="consultantplus://offline/ref=C0313698D5E0FB9E70A18ECB1D06713EEB771F4B6153DDA30A2FA5B6F62B7B46ECF3F819D6CEC641C5F0b2I" TargetMode="External"/><Relationship Id="rId56" Type="http://schemas.openxmlformats.org/officeDocument/2006/relationships/hyperlink" Target="consultantplus://offline/ref=C0313698D5E0FB9E70A18ECB1D06713EEB771B4B685FDBA30A2FA5B6F62B7B46ECF3F819D6CEC641C5F0bFI" TargetMode="External"/><Relationship Id="rId77" Type="http://schemas.openxmlformats.org/officeDocument/2006/relationships/hyperlink" Target="consultantplus://offline/ref=C0313698D5E0FB9E70A18ECB1D06713EEB771B416853D4A30A2FA5B6F62B7B46ECF3F819D6CEC641C7F0b0I" TargetMode="External"/><Relationship Id="rId100" Type="http://schemas.openxmlformats.org/officeDocument/2006/relationships/hyperlink" Target="consultantplus://offline/ref=C0313698D5E0FB9E70A18ECB1D06713EEB77194A6958DFA30A2FA5B6F62B7B46ECF3F819D6CEC644CCF0b6I" TargetMode="External"/><Relationship Id="rId105" Type="http://schemas.openxmlformats.org/officeDocument/2006/relationships/hyperlink" Target="consultantplus://offline/ref=C0313698D5E0FB9E70A18ECB1D06713EEB74194F6858D6FE0027FCBAF42C7419FBF4B115D7CEC641FCb2I" TargetMode="External"/><Relationship Id="rId126" Type="http://schemas.openxmlformats.org/officeDocument/2006/relationships/hyperlink" Target="consultantplus://offline/ref=C0313698D5E0FB9E70A18ECB1D06713EEB771B416853D4A30A2FA5B6F62B7B46ECF3F819D6CEC641C0F0b6I" TargetMode="External"/><Relationship Id="rId147" Type="http://schemas.openxmlformats.org/officeDocument/2006/relationships/hyperlink" Target="consultantplus://offline/ref=C0313698D5E0FB9E70A18ECB1D06713EEB77194A655ED9A30A2FA5B6F62B7B46ECF3F819D6CEC641C5F0b2I" TargetMode="External"/><Relationship Id="rId8" Type="http://schemas.openxmlformats.org/officeDocument/2006/relationships/hyperlink" Target="consultantplus://offline/ref=C0313698D5E0FB9E70A18ECB1D06713EEB77184A675FD4A30A2FA5B6F62B7B46ECF3F819D6CEC641C5F0b1I" TargetMode="External"/><Relationship Id="rId51" Type="http://schemas.openxmlformats.org/officeDocument/2006/relationships/hyperlink" Target="consultantplus://offline/ref=C0313698D5E0FB9E70A18ECB1D06713EEB771B416853D4A30A2FA5B6F62B7B46ECF3F819D6CEC641C5F0b0I" TargetMode="External"/><Relationship Id="rId72" Type="http://schemas.openxmlformats.org/officeDocument/2006/relationships/hyperlink" Target="consultantplus://offline/ref=C0313698D5E0FB9E70A18ECB1D06713EEB771B416853D4A30A2FA5B6F62B7B46ECF3F819D6CEC641C7F0b5I" TargetMode="External"/><Relationship Id="rId93" Type="http://schemas.openxmlformats.org/officeDocument/2006/relationships/hyperlink" Target="consultantplus://offline/ref=C0313698D5E0FB9E70A18ECB1D06713EEB771B416853D4A30A2FA5B6F62B7B46ECF3F819D6CEC641C4F0b6I" TargetMode="External"/><Relationship Id="rId98" Type="http://schemas.openxmlformats.org/officeDocument/2006/relationships/hyperlink" Target="consultantplus://offline/ref=C0313698D5E0FB9E70A18ECB1D06713EEB771B41695ADCA30A2FA5B6F62B7B46ECF3F819D6CEC641C7F0b3I" TargetMode="External"/><Relationship Id="rId121" Type="http://schemas.openxmlformats.org/officeDocument/2006/relationships/hyperlink" Target="consultantplus://offline/ref=C0313698D5E0FB9E70A18ECB1D06713EEB77184A675FD4A30A2FA5B6F62B7B46ECF3F819D6CEC641C5F0bEI" TargetMode="External"/><Relationship Id="rId142" Type="http://schemas.openxmlformats.org/officeDocument/2006/relationships/hyperlink" Target="consultantplus://offline/ref=C0313698D5E0FB9E70A18ECB1D06713EEB77194A655ED9A30A2FA5B6F62B7B46ECF3F819D6CEC641C5F0b2I" TargetMode="External"/><Relationship Id="rId3" Type="http://schemas.openxmlformats.org/officeDocument/2006/relationships/settings" Target="settings.xml"/><Relationship Id="rId25" Type="http://schemas.openxmlformats.org/officeDocument/2006/relationships/hyperlink" Target="consultantplus://offline/ref=C0313698D5E0FB9E70A18ECB1D06713EEB771B41695ADCA30A2FA5B6F62B7B46ECF3F819D6CEC641C5F0b1I" TargetMode="External"/><Relationship Id="rId46" Type="http://schemas.openxmlformats.org/officeDocument/2006/relationships/hyperlink" Target="consultantplus://offline/ref=C0313698D5E0FB9E70A18ECB1D06713EEB77194E615BDDA30A2FA5B6F62B7B46ECF3F819D6CEC641C5F0b2I" TargetMode="External"/><Relationship Id="rId67" Type="http://schemas.openxmlformats.org/officeDocument/2006/relationships/hyperlink" Target="consultantplus://offline/ref=C0313698D5E0FB9E70A18ECB1D06713EEB771B41695ADCA30A2FA5B6F62B7B46ECF3F819D6CEC641C4F0b5I" TargetMode="External"/><Relationship Id="rId116" Type="http://schemas.openxmlformats.org/officeDocument/2006/relationships/hyperlink" Target="consultantplus://offline/ref=C0313698D5E0FB9E70A18ECB1D06713EEB771949695ED4A30A2FA5B6F62B7B46ECF3F819D6CEC641C4F0b5I" TargetMode="External"/><Relationship Id="rId137" Type="http://schemas.openxmlformats.org/officeDocument/2006/relationships/hyperlink" Target="consultantplus://offline/ref=C0313698D5E0FB9E70A18ECB1D06713EEB771948645FD5A30A2FA5B6F62B7B46ECF3F819D6CEC641C5F0bFI"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16241</Words>
  <Characters>92578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Кокорев Сергей Александрович</dc:creator>
  <cp:lastModifiedBy>Кокорев Сергей Александрович</cp:lastModifiedBy>
  <cp:revision>1</cp:revision>
  <dcterms:created xsi:type="dcterms:W3CDTF">2017-02-14T08:27:00Z</dcterms:created>
  <dcterms:modified xsi:type="dcterms:W3CDTF">2017-02-14T08:27:00Z</dcterms:modified>
</cp:coreProperties>
</file>